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5449" w14:textId="77777777" w:rsidR="000D54E3" w:rsidRDefault="000D54E3" w:rsidP="000D54E3">
      <w:pPr>
        <w:jc w:val="center"/>
        <w:rPr>
          <w:rFonts w:ascii="Times New Roman" w:hAnsi="Times New Roman"/>
          <w:sz w:val="32"/>
          <w:szCs w:val="32"/>
        </w:rPr>
      </w:pPr>
    </w:p>
    <w:p w14:paraId="672F29B7" w14:textId="77777777" w:rsidR="000D54E3" w:rsidRDefault="000D54E3" w:rsidP="000D54E3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605056" w14:textId="77777777" w:rsidR="000D54E3" w:rsidRPr="006A6A49" w:rsidRDefault="000D54E3" w:rsidP="000D54E3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64F6BA92" w14:textId="044083D1" w:rsidR="000D54E3" w:rsidRPr="006C6A5B" w:rsidRDefault="000D54E3" w:rsidP="000D54E3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8. novembra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6860703E" w14:textId="77777777" w:rsidR="000D54E3" w:rsidRPr="006C6A5B" w:rsidRDefault="000D54E3" w:rsidP="000D54E3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56BEE85E" w14:textId="70347461" w:rsidR="000D54E3" w:rsidRDefault="000D54E3" w:rsidP="000D54E3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14:00</w:t>
      </w:r>
    </w:p>
    <w:p w14:paraId="74E542ED" w14:textId="77777777" w:rsidR="000D54E3" w:rsidRDefault="000D54E3" w:rsidP="000D54E3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6F069E00" w14:textId="19DF02C7" w:rsidR="000D54E3" w:rsidRPr="000D54E3" w:rsidRDefault="000D54E3" w:rsidP="000D54E3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D54E3">
        <w:rPr>
          <w:rFonts w:ascii="Times New Roman" w:hAnsi="Times New Roman"/>
          <w:bCs/>
          <w:sz w:val="24"/>
          <w:szCs w:val="24"/>
          <w:lang w:val="lv-LV"/>
        </w:rPr>
        <w:t>Par grozījumiem 2022. gada 4. aprīļa lēmumā Nr. 17/1-1 un Latvijas sabiedrisko mediju</w:t>
      </w:r>
    </w:p>
    <w:p w14:paraId="1A4563B4" w14:textId="39F6C44A" w:rsidR="000D54E3" w:rsidRPr="000D54E3" w:rsidRDefault="000D54E3" w:rsidP="000D54E3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0D54E3">
        <w:rPr>
          <w:rFonts w:ascii="Times New Roman" w:hAnsi="Times New Roman"/>
          <w:bCs/>
          <w:sz w:val="24"/>
          <w:szCs w:val="24"/>
          <w:lang w:val="lv-LV"/>
        </w:rPr>
        <w:t>sabiedriskā labuma izvērtēšanas metodoloģijas apstiprināšanu jaunā redakcijā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0D54E3">
        <w:rPr>
          <w:rFonts w:ascii="Times New Roman" w:hAnsi="Times New Roman"/>
          <w:bCs/>
          <w:sz w:val="24"/>
          <w:szCs w:val="24"/>
          <w:lang w:val="lv-LV"/>
        </w:rPr>
        <w:t>(J.</w:t>
      </w:r>
      <w:r>
        <w:rPr>
          <w:rFonts w:ascii="Times New Roman" w:hAnsi="Times New Roman"/>
          <w:bCs/>
          <w:sz w:val="24"/>
          <w:szCs w:val="24"/>
          <w:lang w:val="lv-LV"/>
        </w:rPr>
        <w:t> </w:t>
      </w:r>
      <w:r w:rsidRPr="000D54E3">
        <w:rPr>
          <w:rFonts w:ascii="Times New Roman" w:hAnsi="Times New Roman"/>
          <w:bCs/>
          <w:sz w:val="24"/>
          <w:szCs w:val="24"/>
          <w:lang w:val="lv-LV"/>
        </w:rPr>
        <w:t>Eg</w:t>
      </w:r>
      <w:r w:rsidR="00C07F4A">
        <w:rPr>
          <w:rFonts w:ascii="Times New Roman" w:hAnsi="Times New Roman"/>
          <w:bCs/>
          <w:sz w:val="24"/>
          <w:szCs w:val="24"/>
          <w:lang w:val="lv-LV"/>
        </w:rPr>
        <w:t>l</w:t>
      </w:r>
      <w:r w:rsidRPr="000D54E3">
        <w:rPr>
          <w:rFonts w:ascii="Times New Roman" w:hAnsi="Times New Roman"/>
          <w:bCs/>
          <w:sz w:val="24"/>
          <w:szCs w:val="24"/>
          <w:lang w:val="lv-LV"/>
        </w:rPr>
        <w:t xml:space="preserve">ītis, </w:t>
      </w:r>
      <w:r>
        <w:rPr>
          <w:rFonts w:ascii="Times New Roman" w:hAnsi="Times New Roman"/>
          <w:bCs/>
          <w:sz w:val="24"/>
          <w:szCs w:val="24"/>
          <w:lang w:val="lv-LV"/>
        </w:rPr>
        <w:t>L. Ozoliņa</w:t>
      </w:r>
      <w:r w:rsidRPr="000D54E3">
        <w:rPr>
          <w:rFonts w:ascii="Times New Roman" w:hAnsi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14867A4A" w14:textId="77777777" w:rsidR="000D54E3" w:rsidRPr="00180FD0" w:rsidRDefault="000D54E3" w:rsidP="000D54E3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80FD0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060E176B" w14:textId="77777777" w:rsidR="000D54E3" w:rsidRPr="006C6A5B" w:rsidRDefault="000D54E3" w:rsidP="000D54E3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65A50FA1" w14:textId="77777777" w:rsidR="000D54E3" w:rsidRDefault="000D54E3" w:rsidP="000D54E3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8557054" w14:textId="73291EB2" w:rsidR="000D54E3" w:rsidRDefault="000D54E3" w:rsidP="000D54E3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 xml:space="preserve">a vietniece                                              </w:t>
      </w:r>
      <w:r w:rsidRPr="000D54E3">
        <w:rPr>
          <w:b/>
          <w:bCs/>
          <w:i w:val="0"/>
          <w:iCs/>
          <w:szCs w:val="24"/>
          <w:lang w:val="lv-LV"/>
        </w:rPr>
        <w:t>Sanita Upleja-Jegermane</w:t>
      </w:r>
    </w:p>
    <w:p w14:paraId="50C2FC04" w14:textId="77777777" w:rsidR="000D54E3" w:rsidRDefault="000D54E3" w:rsidP="000D54E3">
      <w:pPr>
        <w:rPr>
          <w:lang w:val="lv-LV" w:eastAsia="ar-SA"/>
        </w:rPr>
      </w:pPr>
    </w:p>
    <w:p w14:paraId="634AF374" w14:textId="77777777" w:rsidR="000D54E3" w:rsidRDefault="000D54E3" w:rsidP="000D54E3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4D6A865A" w14:textId="77777777" w:rsidR="000D54E3" w:rsidRPr="00171B71" w:rsidRDefault="000D54E3" w:rsidP="000D54E3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7C8E7DD" w14:textId="77777777" w:rsidR="009E6586" w:rsidRDefault="009E6586"/>
    <w:sectPr w:rsidR="009E6586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46EA" w14:textId="77777777" w:rsidR="00436F3C" w:rsidRDefault="00436F3C">
      <w:r>
        <w:separator/>
      </w:r>
    </w:p>
  </w:endnote>
  <w:endnote w:type="continuationSeparator" w:id="0">
    <w:p w14:paraId="632EBC65" w14:textId="77777777" w:rsidR="00436F3C" w:rsidRDefault="004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030A" w14:textId="77777777" w:rsidR="0024569A" w:rsidRDefault="000D54E3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E5007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1639" w14:textId="77777777" w:rsidR="0024569A" w:rsidRPr="00464487" w:rsidRDefault="000D54E3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3CBB4E2B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8140" w14:textId="77777777" w:rsidR="00436F3C" w:rsidRDefault="00436F3C">
      <w:r>
        <w:separator/>
      </w:r>
    </w:p>
  </w:footnote>
  <w:footnote w:type="continuationSeparator" w:id="0">
    <w:p w14:paraId="17A70F0E" w14:textId="77777777" w:rsidR="00436F3C" w:rsidRDefault="0043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44850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05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E3"/>
    <w:rsid w:val="000D54E3"/>
    <w:rsid w:val="00436F3C"/>
    <w:rsid w:val="007A001E"/>
    <w:rsid w:val="009E6586"/>
    <w:rsid w:val="00C07F4A"/>
    <w:rsid w:val="00C77AB1"/>
    <w:rsid w:val="00D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D90AD"/>
  <w15:chartTrackingRefBased/>
  <w15:docId w15:val="{74E9BA53-5D11-439C-AE74-1A492750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E3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D54E3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54E3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0D5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D54E3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0D54E3"/>
  </w:style>
  <w:style w:type="paragraph" w:styleId="ListParagraph">
    <w:name w:val="List Paragraph"/>
    <w:basedOn w:val="Normal"/>
    <w:link w:val="ListParagraphChar"/>
    <w:uiPriority w:val="34"/>
    <w:qFormat/>
    <w:rsid w:val="000D54E3"/>
    <w:pPr>
      <w:ind w:left="720"/>
      <w:contextualSpacing/>
    </w:pPr>
  </w:style>
  <w:style w:type="character" w:customStyle="1" w:styleId="markedcontent">
    <w:name w:val="markedcontent"/>
    <w:basedOn w:val="DefaultParagraphFont"/>
    <w:rsid w:val="000D54E3"/>
  </w:style>
  <w:style w:type="character" w:customStyle="1" w:styleId="ListParagraphChar">
    <w:name w:val="List Paragraph Char"/>
    <w:link w:val="ListParagraph"/>
    <w:uiPriority w:val="34"/>
    <w:locked/>
    <w:rsid w:val="000D54E3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2022-11-16T10:04:00Z</dcterms:created>
  <dcterms:modified xsi:type="dcterms:W3CDTF">2022-11-16T10:04:00Z</dcterms:modified>
</cp:coreProperties>
</file>