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0278" w14:textId="77777777" w:rsidR="00B001D1" w:rsidRDefault="00B001D1" w:rsidP="00B001D1">
      <w:pPr>
        <w:jc w:val="center"/>
        <w:rPr>
          <w:rFonts w:ascii="Times New Roman" w:hAnsi="Times New Roman"/>
          <w:sz w:val="32"/>
          <w:szCs w:val="32"/>
        </w:rPr>
      </w:pPr>
    </w:p>
    <w:p w14:paraId="47798EE8" w14:textId="77777777" w:rsidR="00B001D1" w:rsidRDefault="00B001D1" w:rsidP="00B001D1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D6C47E7" w14:textId="77777777" w:rsidR="00B001D1" w:rsidRPr="006A6A49" w:rsidRDefault="00B001D1" w:rsidP="00B001D1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5E0F38CA" w14:textId="7E618F8F" w:rsidR="00B001D1" w:rsidRPr="006C6A5B" w:rsidRDefault="00B001D1" w:rsidP="00B001D1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 w:rsidR="00FF227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15.</w:t>
      </w:r>
      <w:r w:rsidR="00CC671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="00FF227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jūnija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9028F5A" w14:textId="77777777" w:rsidR="00B001D1" w:rsidRPr="006C6A5B" w:rsidRDefault="00B001D1" w:rsidP="00B001D1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2422DBC" w14:textId="49622F04" w:rsidR="00B001D1" w:rsidRDefault="00B001D1" w:rsidP="00B001D1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FF2279">
        <w:rPr>
          <w:rFonts w:ascii="Times New Roman" w:hAnsi="Times New Roman"/>
          <w:bCs/>
          <w:sz w:val="24"/>
          <w:szCs w:val="24"/>
          <w:lang w:val="lv-LV"/>
        </w:rPr>
        <w:t>5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FF2279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6CACECF8" w14:textId="77777777" w:rsidR="00FF2279" w:rsidRDefault="00FF2279" w:rsidP="00B001D1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21B88559" w14:textId="77777777" w:rsidR="00801CEA" w:rsidRPr="00801CEA" w:rsidRDefault="00CC671D" w:rsidP="00CC671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 w:rsidRPr="00CC671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VSIA “Latvijas Televīzija” valdes un atbildīgo darbinieku uzklausīšana saistībā </w:t>
      </w:r>
      <w:r w:rsidR="00FF2279" w:rsidRPr="00CC671D">
        <w:rPr>
          <w:rFonts w:ascii="Times New Roman" w:eastAsia="Calibri" w:hAnsi="Times New Roman" w:cs="Helvetica"/>
          <w:bCs/>
          <w:sz w:val="24"/>
          <w:szCs w:val="24"/>
          <w:lang w:val="lv-LV"/>
        </w:rPr>
        <w:t>ar</w:t>
      </w:r>
      <w:r w:rsidRPr="00CC671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tiešraides pilnvērtīgu nenodrošināšanu</w:t>
      </w:r>
      <w:r w:rsidR="00FF2279" w:rsidRPr="00CC671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Latvijas Televīzijas programmās </w:t>
      </w:r>
      <w:r w:rsidR="00FF2279" w:rsidRPr="00CC671D">
        <w:rPr>
          <w:rFonts w:ascii="Times New Roman" w:eastAsia="Calibri" w:hAnsi="Times New Roman" w:cs="Helvetica"/>
          <w:bCs/>
          <w:sz w:val="24"/>
          <w:szCs w:val="24"/>
          <w:lang w:val="lv-LV"/>
        </w:rPr>
        <w:t>2023.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 </w:t>
      </w:r>
      <w:r w:rsidR="00FF2279" w:rsidRPr="00CC671D">
        <w:rPr>
          <w:rFonts w:ascii="Times New Roman" w:eastAsia="Calibri" w:hAnsi="Times New Roman" w:cs="Helvetica"/>
          <w:bCs/>
          <w:sz w:val="24"/>
          <w:szCs w:val="24"/>
          <w:lang w:val="lv-LV"/>
        </w:rPr>
        <w:t>gada 29.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 </w:t>
      </w:r>
      <w:r w:rsidR="00FF2279" w:rsidRPr="00CC671D">
        <w:rPr>
          <w:rFonts w:ascii="Times New Roman" w:eastAsia="Calibri" w:hAnsi="Times New Roman" w:cs="Helvetica"/>
          <w:bCs/>
          <w:sz w:val="24"/>
          <w:szCs w:val="24"/>
          <w:lang w:val="lv-LV"/>
        </w:rPr>
        <w:t>maij</w:t>
      </w:r>
      <w:r w:rsidRPr="00CC671D">
        <w:rPr>
          <w:rFonts w:ascii="Times New Roman" w:eastAsia="Calibri" w:hAnsi="Times New Roman" w:cs="Helvetica"/>
          <w:bCs/>
          <w:sz w:val="24"/>
          <w:szCs w:val="24"/>
          <w:lang w:val="lv-LV"/>
        </w:rPr>
        <w:t>ā, kad pie Brīvības pieminekļa tika sagaidīta</w:t>
      </w:r>
      <w:r w:rsidR="00FF2279" w:rsidRPr="00CC671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CC671D">
        <w:rPr>
          <w:rFonts w:ascii="Times New Roman" w:eastAsia="Calibri" w:hAnsi="Times New Roman" w:cs="Helvetica"/>
          <w:bCs/>
          <w:sz w:val="24"/>
          <w:szCs w:val="24"/>
          <w:lang w:val="lv-LV"/>
        </w:rPr>
        <w:t>Latvijas valstsvienība pēc bronzas medaļas izcīnīšanas Pasaules čempionātā hokejā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. </w:t>
      </w:r>
    </w:p>
    <w:p w14:paraId="37D3907C" w14:textId="1786996C" w:rsidR="00FF2279" w:rsidRPr="00801CEA" w:rsidRDefault="00FF2279" w:rsidP="00801CEA">
      <w:pPr>
        <w:jc w:val="both"/>
        <w:rPr>
          <w:rFonts w:ascii="Times New Roman" w:hAnsi="Times New Roman"/>
          <w:sz w:val="24"/>
          <w:szCs w:val="24"/>
          <w:lang w:eastAsia="lv-LV"/>
        </w:rPr>
      </w:pPr>
      <w:r w:rsidRPr="00801CEA">
        <w:rPr>
          <w:rFonts w:ascii="Times New Roman" w:hAnsi="Times New Roman"/>
          <w:sz w:val="24"/>
          <w:szCs w:val="24"/>
          <w:lang w:eastAsia="lv-LV"/>
        </w:rPr>
        <w:t xml:space="preserve">Plkst.15:30 </w:t>
      </w:r>
      <w:r w:rsidRPr="00801CEA">
        <w:rPr>
          <w:rFonts w:ascii="Times New Roman" w:eastAsia="Calibri" w:hAnsi="Times New Roman"/>
          <w:bCs/>
          <w:sz w:val="24"/>
          <w:szCs w:val="24"/>
          <w:lang w:val="lv-LV"/>
        </w:rPr>
        <w:t xml:space="preserve">uzaicināta VSIA “Latvijas Televīzija” valde un </w:t>
      </w:r>
      <w:r w:rsidR="008A1B25" w:rsidRPr="00801CEA">
        <w:rPr>
          <w:rFonts w:ascii="Times New Roman" w:eastAsia="Calibri" w:hAnsi="Times New Roman"/>
          <w:bCs/>
          <w:sz w:val="24"/>
          <w:szCs w:val="24"/>
          <w:lang w:val="lv-LV"/>
        </w:rPr>
        <w:t>atbildīgie darbinieki par tiešraides nodrošināšanu.</w:t>
      </w:r>
      <w:r w:rsidRPr="00801CEA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Pr="00801CEA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1931A66" w14:textId="77777777" w:rsidR="00B001D1" w:rsidRPr="00D6374E" w:rsidRDefault="00B001D1" w:rsidP="00D6374E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368C081" w14:textId="77777777" w:rsidR="00B001D1" w:rsidRPr="00775E65" w:rsidRDefault="00B001D1" w:rsidP="00B001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54ADDBAB" w14:textId="77777777" w:rsidR="00B001D1" w:rsidRDefault="00B001D1" w:rsidP="00B001D1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CD121EA" w14:textId="77777777" w:rsidR="00B001D1" w:rsidRDefault="00B001D1" w:rsidP="00B001D1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6E0ECBF9" w14:textId="77777777" w:rsidR="00B001D1" w:rsidRDefault="00B001D1" w:rsidP="00B001D1">
      <w:pPr>
        <w:rPr>
          <w:lang w:val="lv-LV" w:eastAsia="ar-SA"/>
        </w:rPr>
      </w:pPr>
    </w:p>
    <w:p w14:paraId="48B3F19D" w14:textId="77777777" w:rsidR="00B001D1" w:rsidRDefault="00B001D1" w:rsidP="00B001D1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3A48EC14" w14:textId="77777777" w:rsidR="00B001D1" w:rsidRPr="00171B71" w:rsidRDefault="00B001D1" w:rsidP="00B001D1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B001D1" w:rsidRPr="00171B71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1901" w14:textId="77777777" w:rsidR="00491089" w:rsidRDefault="00491089">
      <w:r>
        <w:separator/>
      </w:r>
    </w:p>
  </w:endnote>
  <w:endnote w:type="continuationSeparator" w:id="0">
    <w:p w14:paraId="20AEEDC9" w14:textId="77777777" w:rsidR="00491089" w:rsidRDefault="0049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C45F" w14:textId="77777777" w:rsidR="0024569A" w:rsidRDefault="00D14A1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95C1C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67A1" w14:textId="77777777" w:rsidR="0024569A" w:rsidRPr="00464487" w:rsidRDefault="00D14A1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29A63F6A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B41C" w14:textId="77777777" w:rsidR="00491089" w:rsidRDefault="00491089">
      <w:r>
        <w:separator/>
      </w:r>
    </w:p>
  </w:footnote>
  <w:footnote w:type="continuationSeparator" w:id="0">
    <w:p w14:paraId="70223A22" w14:textId="77777777" w:rsidR="00491089" w:rsidRDefault="0049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1B79F5"/>
    <w:multiLevelType w:val="hybridMultilevel"/>
    <w:tmpl w:val="936E4658"/>
    <w:lvl w:ilvl="0" w:tplc="953CCAE6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D9543EB"/>
    <w:multiLevelType w:val="hybridMultilevel"/>
    <w:tmpl w:val="330CE0E2"/>
    <w:lvl w:ilvl="0" w:tplc="E444B24A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18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613576">
    <w:abstractNumId w:val="0"/>
  </w:num>
  <w:num w:numId="3" w16cid:durableId="257564051">
    <w:abstractNumId w:val="1"/>
  </w:num>
  <w:num w:numId="4" w16cid:durableId="1493255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D1"/>
    <w:rsid w:val="000A08A5"/>
    <w:rsid w:val="00201D57"/>
    <w:rsid w:val="00224AF3"/>
    <w:rsid w:val="002B1A1E"/>
    <w:rsid w:val="003D1A85"/>
    <w:rsid w:val="00491089"/>
    <w:rsid w:val="005C6354"/>
    <w:rsid w:val="00673DFE"/>
    <w:rsid w:val="007A408C"/>
    <w:rsid w:val="00801CEA"/>
    <w:rsid w:val="008A1B25"/>
    <w:rsid w:val="008F5A3F"/>
    <w:rsid w:val="00966676"/>
    <w:rsid w:val="00A66013"/>
    <w:rsid w:val="00B001D1"/>
    <w:rsid w:val="00B62508"/>
    <w:rsid w:val="00CC671D"/>
    <w:rsid w:val="00D07275"/>
    <w:rsid w:val="00D14A15"/>
    <w:rsid w:val="00D6374E"/>
    <w:rsid w:val="00DC7531"/>
    <w:rsid w:val="00F51234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76137"/>
  <w15:chartTrackingRefBased/>
  <w15:docId w15:val="{16C9C9F1-8C66-4D84-B286-E89F5C3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1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001D1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1D1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Footer">
    <w:name w:val="footer"/>
    <w:basedOn w:val="Normal"/>
    <w:link w:val="FooterChar"/>
    <w:semiHidden/>
    <w:rsid w:val="00B001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001D1"/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uiPriority w:val="99"/>
    <w:semiHidden/>
    <w:unhideWhenUsed/>
    <w:rsid w:val="00B001D1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B001D1"/>
    <w:pPr>
      <w:ind w:left="720"/>
      <w:contextualSpacing/>
    </w:pPr>
  </w:style>
  <w:style w:type="character" w:customStyle="1" w:styleId="markedcontent">
    <w:name w:val="markedcontent"/>
    <w:basedOn w:val="DefaultParagraphFont"/>
    <w:rsid w:val="00B001D1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B001D1"/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2023-06-29T12:42:00Z</dcterms:created>
  <dcterms:modified xsi:type="dcterms:W3CDTF">2023-06-29T12:42:00Z</dcterms:modified>
</cp:coreProperties>
</file>