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18CDC" w14:textId="77777777" w:rsidR="008D12A1" w:rsidRPr="00AA072C" w:rsidRDefault="008D12A1" w:rsidP="008D12A1">
      <w:pPr>
        <w:jc w:val="right"/>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APSTIPRINĀTS </w:t>
      </w:r>
    </w:p>
    <w:p w14:paraId="23459A82" w14:textId="77777777" w:rsidR="008D12A1" w:rsidRPr="00AA072C" w:rsidRDefault="008D12A1" w:rsidP="008D12A1">
      <w:pPr>
        <w:ind w:right="-1"/>
        <w:jc w:val="right"/>
        <w:textAlignment w:val="baseline"/>
        <w:rPr>
          <w:rFonts w:ascii="Times New Roman" w:hAnsi="Times New Roman" w:cs="Times New Roman"/>
          <w:i/>
          <w:iCs/>
          <w:kern w:val="2"/>
          <w:sz w:val="24"/>
          <w:szCs w:val="24"/>
          <w:lang w:val="lv-LV"/>
        </w:rPr>
      </w:pPr>
      <w:bookmarkStart w:id="0" w:name="_Hlk93392077"/>
      <w:r w:rsidRPr="00AA072C">
        <w:rPr>
          <w:rFonts w:ascii="Times New Roman" w:hAnsi="Times New Roman" w:cs="Times New Roman"/>
          <w:i/>
          <w:iCs/>
          <w:sz w:val="24"/>
          <w:szCs w:val="24"/>
          <w:lang w:val="lv-LV"/>
        </w:rPr>
        <w:t>Ar</w:t>
      </w:r>
      <w:r w:rsidRPr="00AA072C">
        <w:rPr>
          <w:rFonts w:ascii="Times New Roman" w:hAnsi="Times New Roman" w:cs="Times New Roman"/>
          <w:b/>
          <w:bCs/>
          <w:i/>
          <w:iCs/>
          <w:kern w:val="2"/>
          <w:sz w:val="24"/>
          <w:szCs w:val="24"/>
          <w:lang w:val="lv-LV"/>
        </w:rPr>
        <w:t xml:space="preserve"> </w:t>
      </w:r>
      <w:r w:rsidRPr="00AA072C">
        <w:rPr>
          <w:rFonts w:ascii="Times New Roman" w:hAnsi="Times New Roman" w:cs="Times New Roman"/>
          <w:i/>
          <w:iCs/>
          <w:kern w:val="2"/>
          <w:sz w:val="24"/>
          <w:szCs w:val="24"/>
          <w:lang w:val="lv-LV"/>
        </w:rPr>
        <w:t>Konkursa uz valsts SIA „Latvijas Sabiedriskais medijs” valdes priekšsēdētāja, valdes locekļa programmu un pakalpojumu attīstības jautājumos,</w:t>
      </w:r>
    </w:p>
    <w:p w14:paraId="404524C0" w14:textId="77777777" w:rsidR="008D12A1" w:rsidRPr="00AA072C" w:rsidRDefault="008D12A1" w:rsidP="008D12A1">
      <w:pPr>
        <w:jc w:val="right"/>
        <w:rPr>
          <w:rFonts w:ascii="Times New Roman" w:hAnsi="Times New Roman" w:cs="Times New Roman"/>
          <w:i/>
          <w:iCs/>
          <w:sz w:val="24"/>
          <w:szCs w:val="24"/>
          <w:lang w:val="lv-LV"/>
        </w:rPr>
      </w:pPr>
      <w:r w:rsidRPr="00AA072C">
        <w:rPr>
          <w:rFonts w:ascii="Times New Roman" w:hAnsi="Times New Roman" w:cs="Times New Roman"/>
          <w:i/>
          <w:iCs/>
          <w:kern w:val="2"/>
          <w:sz w:val="24"/>
          <w:szCs w:val="24"/>
          <w:lang w:val="lv-LV"/>
        </w:rPr>
        <w:t xml:space="preserve"> valdes locekļa finanšu pārvaldības jautājumos, valdes locekļa tehnoloģiju pārvaldības un valdes locekļa personāla pārvaldības jautājumos amatiem nominācijas komisijas</w:t>
      </w:r>
      <w:r w:rsidRPr="00AA072C">
        <w:rPr>
          <w:rFonts w:ascii="Times New Roman" w:hAnsi="Times New Roman" w:cs="Times New Roman"/>
          <w:i/>
          <w:iCs/>
          <w:sz w:val="24"/>
          <w:szCs w:val="24"/>
          <w:lang w:val="lv-LV"/>
        </w:rPr>
        <w:t xml:space="preserve"> </w:t>
      </w:r>
    </w:p>
    <w:p w14:paraId="379FA414" w14:textId="2E295B91" w:rsidR="008D12A1" w:rsidRPr="00AA072C" w:rsidRDefault="008D12A1" w:rsidP="008D12A1">
      <w:pPr>
        <w:jc w:val="right"/>
        <w:rPr>
          <w:rFonts w:ascii="Times New Roman" w:hAnsi="Times New Roman" w:cs="Times New Roman"/>
          <w:i/>
          <w:iCs/>
          <w:sz w:val="24"/>
          <w:szCs w:val="24"/>
          <w:lang w:val="lv-LV"/>
        </w:rPr>
      </w:pPr>
      <w:bookmarkStart w:id="1" w:name="_Hlk83887651"/>
      <w:r w:rsidRPr="00AA072C">
        <w:rPr>
          <w:rFonts w:ascii="Times New Roman" w:hAnsi="Times New Roman" w:cs="Times New Roman"/>
          <w:i/>
          <w:iCs/>
          <w:sz w:val="24"/>
          <w:szCs w:val="24"/>
          <w:lang w:val="lv-LV"/>
        </w:rPr>
        <w:t xml:space="preserve">2024. gada </w:t>
      </w:r>
      <w:r w:rsidR="00893816" w:rsidRPr="00AA072C">
        <w:rPr>
          <w:rFonts w:ascii="Times New Roman" w:hAnsi="Times New Roman" w:cs="Times New Roman"/>
          <w:i/>
          <w:iCs/>
          <w:sz w:val="24"/>
          <w:szCs w:val="24"/>
          <w:lang w:val="lv-LV"/>
        </w:rPr>
        <w:t xml:space="preserve">22.jūlija </w:t>
      </w:r>
      <w:proofErr w:type="spellStart"/>
      <w:r w:rsidRPr="00AA072C">
        <w:rPr>
          <w:rFonts w:ascii="Times New Roman" w:hAnsi="Times New Roman" w:cs="Times New Roman"/>
          <w:i/>
          <w:iCs/>
          <w:sz w:val="24"/>
          <w:szCs w:val="24"/>
          <w:lang w:val="lv-LV"/>
        </w:rPr>
        <w:t>protokollēmumu</w:t>
      </w:r>
      <w:proofErr w:type="spellEnd"/>
      <w:r w:rsidRPr="00AA072C">
        <w:rPr>
          <w:rFonts w:ascii="Times New Roman" w:hAnsi="Times New Roman" w:cs="Times New Roman"/>
          <w:i/>
          <w:iCs/>
          <w:sz w:val="24"/>
          <w:szCs w:val="24"/>
          <w:lang w:val="lv-LV"/>
        </w:rPr>
        <w:t xml:space="preserve"> Nr. 1</w:t>
      </w:r>
      <w:bookmarkEnd w:id="0"/>
      <w:bookmarkEnd w:id="1"/>
    </w:p>
    <w:p w14:paraId="0266744D" w14:textId="77777777" w:rsidR="008D12A1" w:rsidRPr="00AA072C" w:rsidRDefault="008D12A1" w:rsidP="008D12A1">
      <w:pPr>
        <w:jc w:val="right"/>
        <w:rPr>
          <w:rFonts w:ascii="Times New Roman" w:hAnsi="Times New Roman" w:cs="Times New Roman"/>
          <w:i/>
          <w:sz w:val="24"/>
          <w:szCs w:val="24"/>
          <w:lang w:val="lv-LV"/>
        </w:rPr>
      </w:pPr>
    </w:p>
    <w:p w14:paraId="2F886A11" w14:textId="77777777" w:rsidR="008D12A1" w:rsidRPr="00AA072C" w:rsidRDefault="008D12A1" w:rsidP="008D12A1">
      <w:pPr>
        <w:jc w:val="center"/>
        <w:rPr>
          <w:rFonts w:ascii="Times New Roman" w:hAnsi="Times New Roman" w:cs="Times New Roman"/>
          <w:i/>
          <w:sz w:val="24"/>
          <w:szCs w:val="24"/>
          <w:lang w:val="lv-LV"/>
        </w:rPr>
      </w:pPr>
    </w:p>
    <w:p w14:paraId="1F59DB95" w14:textId="77777777" w:rsidR="008D12A1" w:rsidRPr="00AA072C" w:rsidRDefault="008D12A1" w:rsidP="008D12A1">
      <w:pPr>
        <w:jc w:val="center"/>
        <w:rPr>
          <w:rFonts w:ascii="Times New Roman" w:hAnsi="Times New Roman" w:cs="Times New Roman"/>
          <w:b/>
          <w:sz w:val="24"/>
          <w:szCs w:val="24"/>
          <w:lang w:val="lv-LV"/>
        </w:rPr>
      </w:pPr>
      <w:r w:rsidRPr="00AA072C">
        <w:rPr>
          <w:rFonts w:ascii="Times New Roman" w:hAnsi="Times New Roman" w:cs="Times New Roman"/>
          <w:b/>
          <w:sz w:val="24"/>
          <w:szCs w:val="24"/>
          <w:lang w:val="lv-LV"/>
        </w:rPr>
        <w:t xml:space="preserve">KONKURSA NOLIKUMS </w:t>
      </w:r>
    </w:p>
    <w:p w14:paraId="55499F98" w14:textId="77777777" w:rsidR="008D12A1" w:rsidRPr="00AA072C" w:rsidRDefault="008D12A1" w:rsidP="008D12A1">
      <w:pPr>
        <w:jc w:val="center"/>
        <w:rPr>
          <w:rFonts w:ascii="Times New Roman" w:hAnsi="Times New Roman" w:cs="Times New Roman"/>
          <w:b/>
          <w:sz w:val="24"/>
          <w:szCs w:val="24"/>
          <w:lang w:val="lv-LV"/>
        </w:rPr>
      </w:pPr>
      <w:r w:rsidRPr="00AA072C">
        <w:rPr>
          <w:rFonts w:ascii="Times New Roman" w:hAnsi="Times New Roman" w:cs="Times New Roman"/>
          <w:b/>
          <w:sz w:val="24"/>
          <w:szCs w:val="24"/>
          <w:lang w:val="lv-LV"/>
        </w:rPr>
        <w:t xml:space="preserve">VALSTS SIA „LATVIJAS SABIEDRISKAIS MEDIJS” </w:t>
      </w:r>
    </w:p>
    <w:p w14:paraId="047C7A77" w14:textId="77777777" w:rsidR="008D12A1" w:rsidRPr="00AA072C" w:rsidRDefault="008D12A1" w:rsidP="008D12A1">
      <w:pPr>
        <w:ind w:right="-1"/>
        <w:jc w:val="center"/>
        <w:textAlignment w:val="baseline"/>
        <w:rPr>
          <w:rFonts w:ascii="Times New Roman" w:hAnsi="Times New Roman" w:cs="Times New Roman"/>
          <w:b/>
          <w:bCs/>
          <w:kern w:val="2"/>
          <w:sz w:val="24"/>
          <w:szCs w:val="24"/>
          <w:lang w:val="lv-LV"/>
        </w:rPr>
      </w:pPr>
      <w:r w:rsidRPr="00AA072C">
        <w:rPr>
          <w:rFonts w:ascii="Times New Roman" w:hAnsi="Times New Roman" w:cs="Times New Roman"/>
          <w:b/>
          <w:bCs/>
          <w:kern w:val="2"/>
          <w:sz w:val="24"/>
          <w:szCs w:val="24"/>
          <w:lang w:val="lv-LV"/>
        </w:rPr>
        <w:t>VALDES PRIEKŠSĒDĒTĀJA, VALDES LOCEKĻA PROGRAMMU UN PAKALPOJUMU ATTĪSTĪBAS JAUTĀJUMOS, VALDES LOCEKĻA FINANŠU PĀRVALDĪBAS JAUTĀJUMOS, VALDES LOCEKĻA TEHNOLOĢIJU PĀRVALDĪBAS JAUTĀJUMOS UN VALDES LOCEKĻA PERSONĀLA PĀRVALDĪBAS JAUTĀJUMOS ATLASEI</w:t>
      </w:r>
    </w:p>
    <w:p w14:paraId="3672DE74" w14:textId="77777777" w:rsidR="008D12A1" w:rsidRPr="00AA072C" w:rsidRDefault="008D12A1" w:rsidP="008D12A1">
      <w:pPr>
        <w:jc w:val="both"/>
        <w:rPr>
          <w:rFonts w:ascii="Times New Roman" w:hAnsi="Times New Roman" w:cs="Times New Roman"/>
          <w:i/>
          <w:sz w:val="24"/>
          <w:szCs w:val="24"/>
          <w:lang w:val="lv-LV"/>
        </w:rPr>
      </w:pPr>
    </w:p>
    <w:p w14:paraId="6FCCDCF5" w14:textId="77777777" w:rsidR="008D12A1" w:rsidRPr="00AA072C" w:rsidRDefault="008D12A1" w:rsidP="008D12A1">
      <w:pPr>
        <w:pStyle w:val="Sarakstarindkopa"/>
        <w:numPr>
          <w:ilvl w:val="0"/>
          <w:numId w:val="4"/>
        </w:numPr>
        <w:spacing w:after="200" w:line="276" w:lineRule="auto"/>
        <w:jc w:val="center"/>
        <w:rPr>
          <w:rFonts w:ascii="Times New Roman" w:hAnsi="Times New Roman"/>
          <w:sz w:val="24"/>
          <w:szCs w:val="24"/>
          <w:lang w:val="lv-LV"/>
        </w:rPr>
      </w:pPr>
      <w:r w:rsidRPr="00AA072C">
        <w:rPr>
          <w:rFonts w:ascii="Times New Roman" w:hAnsi="Times New Roman"/>
          <w:b/>
          <w:sz w:val="24"/>
          <w:szCs w:val="24"/>
          <w:lang w:val="lv-LV"/>
        </w:rPr>
        <w:t>VISPĀRĪGIE NOTEIKUMI</w:t>
      </w:r>
    </w:p>
    <w:p w14:paraId="21459486" w14:textId="77777777" w:rsidR="008D12A1" w:rsidRPr="00AA072C" w:rsidRDefault="008D12A1" w:rsidP="008D12A1">
      <w:pPr>
        <w:pStyle w:val="Sarakstarindkopa"/>
        <w:rPr>
          <w:rFonts w:ascii="Times New Roman" w:hAnsi="Times New Roman"/>
          <w:b/>
          <w:sz w:val="24"/>
          <w:szCs w:val="24"/>
          <w:lang w:val="lv-LV"/>
        </w:rPr>
      </w:pPr>
    </w:p>
    <w:p w14:paraId="055F935A" w14:textId="77777777" w:rsidR="008D12A1" w:rsidRPr="00AA072C" w:rsidRDefault="008D12A1" w:rsidP="008D12A1">
      <w:pPr>
        <w:pStyle w:val="Sarakstarindkopa"/>
        <w:numPr>
          <w:ilvl w:val="1"/>
          <w:numId w:val="1"/>
        </w:numPr>
        <w:tabs>
          <w:tab w:val="left" w:pos="426"/>
        </w:tabs>
        <w:spacing w:line="276" w:lineRule="auto"/>
        <w:ind w:left="499" w:hanging="357"/>
        <w:jc w:val="both"/>
        <w:rPr>
          <w:rFonts w:ascii="Times New Roman" w:hAnsi="Times New Roman"/>
          <w:sz w:val="24"/>
          <w:szCs w:val="24"/>
          <w:lang w:val="lv-LV"/>
        </w:rPr>
      </w:pPr>
      <w:r w:rsidRPr="00AA072C">
        <w:rPr>
          <w:rFonts w:ascii="Times New Roman" w:hAnsi="Times New Roman"/>
          <w:sz w:val="24"/>
          <w:szCs w:val="24"/>
          <w:lang w:val="lv-LV"/>
        </w:rPr>
        <w:t>Nolikums nosaka kārtību, kādā tiek organizēta un nodrošināta kandidātu (turpmāk – arī Pretendenti) atlase un vērtēšana uz valsts SIA “Latvijas Sabiedriskais medijs” (turpmāk – Latvijas Sabiedriskais medijs vai Sabiedrība) valdes priekšsēdētāja, valdes locekļa programmu un pakalpojumu attīstības jautājumos, valdes locekļa finanšu pārvaldības jautājumos, valdes locekļa tehnoloģiju pārvaldības jautājumos un valdes</w:t>
      </w:r>
      <w:r w:rsidRPr="00AA072C">
        <w:rPr>
          <w:rFonts w:ascii="Times New Roman" w:hAnsi="Times New Roman" w:cs="Times New Roman"/>
          <w:kern w:val="2"/>
          <w:sz w:val="24"/>
          <w:szCs w:val="24"/>
          <w:lang w:val="lv-LV"/>
        </w:rPr>
        <w:t xml:space="preserve"> locekļa personāla pārvaldības jautājumos amatiem</w:t>
      </w:r>
      <w:r w:rsidRPr="00AA072C">
        <w:rPr>
          <w:rFonts w:ascii="Times New Roman" w:hAnsi="Times New Roman"/>
          <w:sz w:val="24"/>
          <w:szCs w:val="24"/>
          <w:lang w:val="lv-LV"/>
        </w:rPr>
        <w:t xml:space="preserve"> (turpmāk – </w:t>
      </w:r>
      <w:r w:rsidRPr="00AA072C">
        <w:rPr>
          <w:rFonts w:ascii="Times New Roman" w:hAnsi="Times New Roman"/>
          <w:i/>
          <w:iCs/>
          <w:sz w:val="24"/>
          <w:szCs w:val="24"/>
          <w:lang w:val="lv-LV"/>
        </w:rPr>
        <w:t>Konkurss</w:t>
      </w:r>
      <w:r w:rsidRPr="00AA072C">
        <w:rPr>
          <w:rFonts w:ascii="Times New Roman" w:hAnsi="Times New Roman"/>
          <w:sz w:val="24"/>
          <w:szCs w:val="24"/>
          <w:lang w:val="lv-LV"/>
        </w:rPr>
        <w:t>).</w:t>
      </w:r>
    </w:p>
    <w:p w14:paraId="3EA49FCA" w14:textId="77777777" w:rsidR="008D12A1" w:rsidRPr="00AA072C" w:rsidRDefault="008D12A1" w:rsidP="008D12A1">
      <w:pPr>
        <w:pStyle w:val="Sarakstarindkopa"/>
        <w:numPr>
          <w:ilvl w:val="1"/>
          <w:numId w:val="1"/>
        </w:numPr>
        <w:tabs>
          <w:tab w:val="left" w:pos="426"/>
        </w:tabs>
        <w:spacing w:after="60" w:line="276" w:lineRule="auto"/>
        <w:jc w:val="both"/>
        <w:rPr>
          <w:rFonts w:ascii="Times New Roman" w:hAnsi="Times New Roman"/>
          <w:sz w:val="24"/>
          <w:szCs w:val="24"/>
          <w:lang w:val="lv-LV"/>
        </w:rPr>
      </w:pPr>
      <w:r w:rsidRPr="00AA072C">
        <w:rPr>
          <w:rFonts w:ascii="Times New Roman" w:hAnsi="Times New Roman"/>
          <w:sz w:val="24"/>
          <w:szCs w:val="24"/>
          <w:lang w:val="lv-LV"/>
        </w:rPr>
        <w:t xml:space="preserve">Konkurss tiek organizēts, ievērojot Sabiedrisko elektronisko plašsaziņas līdzekļu un to pārvaldības likuma (turpmāk – SEPLL), </w:t>
      </w:r>
      <w:r w:rsidRPr="00AA072C">
        <w:rPr>
          <w:rFonts w:ascii="Times New Roman" w:hAnsi="Times New Roman"/>
          <w:bCs/>
          <w:sz w:val="24"/>
          <w:szCs w:val="24"/>
          <w:shd w:val="clear" w:color="auto" w:fill="FFFFFF"/>
          <w:lang w:val="lv-LV"/>
        </w:rPr>
        <w:t>Publiskas personas kapitāla daļu un kapitālsabiedrību pārvaldības likuma tiesību normas, Ministru kabineta 2020. gada 7. janvāra noteikumus Nr. 20 "Valdes un padomes locekļu nominēšanas kārtība kapitālsabiedrībās, kurās kapitāla daļas pieder valstij vai atvasinātai publiskai personai" (turpmāk – MK noteikumi Nr.20),</w:t>
      </w:r>
      <w:r w:rsidRPr="00AA072C">
        <w:rPr>
          <w:lang w:val="lv-LV"/>
        </w:rPr>
        <w:t xml:space="preserve"> </w:t>
      </w:r>
      <w:r w:rsidRPr="00AA072C">
        <w:rPr>
          <w:rFonts w:ascii="Times New Roman" w:hAnsi="Times New Roman"/>
          <w:bCs/>
          <w:sz w:val="24"/>
          <w:szCs w:val="24"/>
          <w:shd w:val="clear" w:color="auto" w:fill="FFFFFF"/>
          <w:lang w:val="lv-LV"/>
        </w:rPr>
        <w:t>tik tālu, cik tās nav pretrunā ar SEPLL regulējumu.</w:t>
      </w:r>
    </w:p>
    <w:p w14:paraId="4C92D5C9" w14:textId="77777777" w:rsidR="008D12A1" w:rsidRPr="00AA072C" w:rsidRDefault="008D12A1" w:rsidP="008D12A1">
      <w:pPr>
        <w:pStyle w:val="Sarakstarindkopa"/>
        <w:numPr>
          <w:ilvl w:val="1"/>
          <w:numId w:val="1"/>
        </w:numPr>
        <w:tabs>
          <w:tab w:val="left" w:pos="426"/>
        </w:tabs>
        <w:spacing w:line="276" w:lineRule="auto"/>
        <w:ind w:left="426" w:hanging="426"/>
        <w:jc w:val="both"/>
        <w:rPr>
          <w:rFonts w:ascii="Times New Roman" w:hAnsi="Times New Roman"/>
          <w:sz w:val="24"/>
          <w:szCs w:val="24"/>
          <w:lang w:val="lv-LV"/>
        </w:rPr>
      </w:pPr>
      <w:r w:rsidRPr="00AA072C">
        <w:rPr>
          <w:rFonts w:ascii="Times New Roman" w:hAnsi="Times New Roman"/>
          <w:sz w:val="24"/>
          <w:szCs w:val="24"/>
          <w:lang w:val="lv-LV"/>
        </w:rPr>
        <w:t>Konkursa mērķis – nodrošināt atklātu, godīgu un profesionālu valdes locekļu atlasi, kas veicina profesionālas un kompetentas kapitālsabiedrības pārvaldes institūcijas izveidi, un atbilstoši korporatīvās pārvaldības labās prakses principiem izvirzīt pretendentus Latvijas Sabiedriskā medija valdes priekšsēdētāja, valdes locekļa programmu un pakalpojumu attīstības jautājumos, valdes locekļa finanšu pārvaldības jautājumos, valdes locekļa tehnoloģiju pārvaldības un valdes</w:t>
      </w:r>
      <w:r w:rsidRPr="00AA072C">
        <w:rPr>
          <w:rFonts w:ascii="Times New Roman" w:hAnsi="Times New Roman" w:cs="Times New Roman"/>
          <w:kern w:val="2"/>
          <w:sz w:val="24"/>
          <w:szCs w:val="24"/>
          <w:lang w:val="lv-LV"/>
        </w:rPr>
        <w:t xml:space="preserve"> locekļa personāla pārvaldības jautājumos (turpmāk arī – Latvijas Sabiedriskā medija valdes locekļi) </w:t>
      </w:r>
      <w:r w:rsidRPr="00AA072C">
        <w:rPr>
          <w:rFonts w:ascii="Times New Roman" w:hAnsi="Times New Roman"/>
          <w:sz w:val="24"/>
          <w:szCs w:val="24"/>
          <w:lang w:val="lv-LV"/>
        </w:rPr>
        <w:t>amatiem (amatu apraksti ietverti Nolikuma 7. nodaļā).</w:t>
      </w:r>
    </w:p>
    <w:p w14:paraId="38204BD9" w14:textId="3A59A62F" w:rsidR="008D12A1" w:rsidRPr="00AA072C" w:rsidRDefault="008D12A1" w:rsidP="008D12A1">
      <w:pPr>
        <w:pStyle w:val="Sarakstarindkopa"/>
        <w:numPr>
          <w:ilvl w:val="1"/>
          <w:numId w:val="1"/>
        </w:numPr>
        <w:tabs>
          <w:tab w:val="left" w:pos="426"/>
        </w:tabs>
        <w:spacing w:after="120" w:line="276" w:lineRule="auto"/>
        <w:jc w:val="both"/>
        <w:rPr>
          <w:rFonts w:ascii="Times New Roman" w:hAnsi="Times New Roman"/>
          <w:sz w:val="24"/>
          <w:szCs w:val="24"/>
          <w:lang w:val="lv-LV"/>
        </w:rPr>
      </w:pPr>
      <w:r w:rsidRPr="00AA072C">
        <w:rPr>
          <w:rFonts w:ascii="Times New Roman" w:hAnsi="Times New Roman"/>
          <w:sz w:val="24"/>
          <w:szCs w:val="24"/>
          <w:lang w:val="lv-LV"/>
        </w:rPr>
        <w:t xml:space="preserve">Lai nodrošinātu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atlases procesu Latvijas Sabiedriskā medija valdes locekļu amatiem, ar Sabiedrisko elektronisko plašsaziņas līdzekļu padomes (turpmāk – SEPLP) kā kapitāla daļu turētājas 2024. gada 12. jūlija rīkojumu Nr.17/2-5 ir izveidota nominācijas komisija (turpmāk – </w:t>
      </w:r>
      <w:r w:rsidRPr="00AA072C">
        <w:rPr>
          <w:rFonts w:ascii="Times New Roman" w:hAnsi="Times New Roman"/>
          <w:i/>
          <w:iCs/>
          <w:sz w:val="24"/>
          <w:szCs w:val="24"/>
          <w:lang w:val="lv-LV"/>
        </w:rPr>
        <w:t>Komisija</w:t>
      </w:r>
      <w:r w:rsidRPr="00AA072C">
        <w:rPr>
          <w:rFonts w:ascii="Times New Roman" w:hAnsi="Times New Roman"/>
          <w:sz w:val="24"/>
          <w:szCs w:val="24"/>
          <w:lang w:val="lv-LV"/>
        </w:rPr>
        <w:t xml:space="preserve">) 7 (septiņu) locekļu sastāvā. </w:t>
      </w:r>
      <w:r w:rsidRPr="00AA072C">
        <w:rPr>
          <w:rFonts w:ascii="Times New Roman" w:hAnsi="Times New Roman"/>
          <w:i/>
          <w:iCs/>
          <w:sz w:val="24"/>
          <w:szCs w:val="24"/>
          <w:lang w:val="lv-LV"/>
        </w:rPr>
        <w:t>Komisija</w:t>
      </w:r>
      <w:r w:rsidRPr="00AA072C">
        <w:rPr>
          <w:rFonts w:ascii="Times New Roman" w:hAnsi="Times New Roman"/>
          <w:sz w:val="24"/>
          <w:szCs w:val="24"/>
          <w:lang w:val="lv-LV"/>
        </w:rPr>
        <w:t xml:space="preserve"> sastāv no 3 (trīs) SEPLP locekļiem, Valsts kancelejas </w:t>
      </w:r>
      <w:proofErr w:type="spellStart"/>
      <w:r w:rsidRPr="00AA072C">
        <w:rPr>
          <w:rFonts w:ascii="Times New Roman" w:hAnsi="Times New Roman"/>
          <w:sz w:val="24"/>
          <w:szCs w:val="24"/>
          <w:lang w:val="lv-LV"/>
        </w:rPr>
        <w:t>Pārresoru</w:t>
      </w:r>
      <w:proofErr w:type="spellEnd"/>
      <w:r w:rsidRPr="00AA072C">
        <w:rPr>
          <w:rFonts w:ascii="Times New Roman" w:hAnsi="Times New Roman"/>
          <w:sz w:val="24"/>
          <w:szCs w:val="24"/>
          <w:lang w:val="lv-LV"/>
        </w:rPr>
        <w:t xml:space="preserve"> koordinācijas departamenta Kapitālsabiedrību pārvaldības nodaļas pārstāvja, Baltijas korporatīvās pārvaldības institūta pārstāvja, Latvijas Mediju ētikas padomes pārstāvja un Baltijas mediju izcilības centra pārstāvja, kuri darbojas </w:t>
      </w:r>
      <w:r w:rsidRPr="00AA072C">
        <w:rPr>
          <w:rFonts w:ascii="Times New Roman" w:hAnsi="Times New Roman"/>
          <w:i/>
          <w:iCs/>
          <w:sz w:val="24"/>
          <w:szCs w:val="24"/>
          <w:lang w:val="lv-LV"/>
        </w:rPr>
        <w:t>Komisijā</w:t>
      </w:r>
      <w:r w:rsidRPr="00AA072C">
        <w:rPr>
          <w:rFonts w:ascii="Times New Roman" w:hAnsi="Times New Roman"/>
          <w:sz w:val="24"/>
          <w:szCs w:val="24"/>
          <w:lang w:val="lv-LV"/>
        </w:rPr>
        <w:t xml:space="preserve"> ar balsstiesībām, kā arī Komisija pieaicina novērotājus ar padomdevēja tiesībām  - valsts SIA “Latvijas Radio” (turpmāk – Latvijas </w:t>
      </w:r>
      <w:r w:rsidRPr="00AA072C">
        <w:rPr>
          <w:rFonts w:ascii="Times New Roman" w:hAnsi="Times New Roman"/>
          <w:sz w:val="24"/>
          <w:szCs w:val="24"/>
          <w:lang w:val="lv-LV"/>
        </w:rPr>
        <w:lastRenderedPageBreak/>
        <w:t>Radio) un valsts SIA “Latvijas Televīzija” (turpmāk – Latvijas Televīzija) arodbiedrību pārstāvjus un Latvijas Žurnālistu asociācijas pārstāvi.</w:t>
      </w:r>
    </w:p>
    <w:p w14:paraId="4A0A96C7" w14:textId="77777777" w:rsidR="008D12A1" w:rsidRPr="00AA072C" w:rsidRDefault="008D12A1" w:rsidP="008D12A1">
      <w:pPr>
        <w:pStyle w:val="Sarakstarindkopa"/>
        <w:numPr>
          <w:ilvl w:val="1"/>
          <w:numId w:val="1"/>
        </w:numPr>
        <w:tabs>
          <w:tab w:val="left" w:pos="426"/>
        </w:tabs>
        <w:spacing w:after="120" w:line="276" w:lineRule="auto"/>
        <w:jc w:val="both"/>
        <w:rPr>
          <w:rFonts w:ascii="Times New Roman" w:hAnsi="Times New Roman"/>
          <w:sz w:val="24"/>
          <w:szCs w:val="24"/>
          <w:lang w:val="lv-LV"/>
        </w:rPr>
      </w:pPr>
      <w:r w:rsidRPr="00AA072C">
        <w:rPr>
          <w:rFonts w:ascii="Times New Roman" w:hAnsi="Times New Roman"/>
          <w:i/>
          <w:iCs/>
          <w:sz w:val="24"/>
          <w:szCs w:val="24"/>
          <w:lang w:val="lv-LV"/>
        </w:rPr>
        <w:t>Komisijas</w:t>
      </w:r>
      <w:r w:rsidRPr="00AA072C">
        <w:rPr>
          <w:rFonts w:ascii="Times New Roman" w:hAnsi="Times New Roman"/>
          <w:sz w:val="24"/>
          <w:szCs w:val="24"/>
          <w:lang w:val="lv-LV"/>
        </w:rPr>
        <w:t xml:space="preserve"> uzdevums ir veikt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izvērtēšanu, ievērojot šajā nolikumā un MK noteikumos Nr.20 noteikto, un sagatavot priekšlikumu SEPLP par visatbilstošākajiem pretendentiem Latvijas Sabiedriskā medija valdes locekļu amatiem.</w:t>
      </w:r>
    </w:p>
    <w:p w14:paraId="13472D0F" w14:textId="77777777" w:rsidR="008D12A1" w:rsidRPr="00AA072C" w:rsidRDefault="008D12A1" w:rsidP="008D12A1">
      <w:pPr>
        <w:pStyle w:val="Sarakstarindkopa"/>
        <w:numPr>
          <w:ilvl w:val="1"/>
          <w:numId w:val="1"/>
        </w:numPr>
        <w:tabs>
          <w:tab w:val="left" w:pos="426"/>
        </w:tabs>
        <w:spacing w:after="120" w:line="276" w:lineRule="auto"/>
        <w:jc w:val="both"/>
        <w:rPr>
          <w:rFonts w:ascii="Times New Roman" w:hAnsi="Times New Roman"/>
          <w:sz w:val="24"/>
          <w:szCs w:val="24"/>
          <w:lang w:val="lv-LV"/>
        </w:rPr>
      </w:pPr>
      <w:r w:rsidRPr="00AA072C">
        <w:rPr>
          <w:rFonts w:ascii="Times New Roman" w:hAnsi="Times New Roman"/>
          <w:sz w:val="24"/>
          <w:szCs w:val="24"/>
          <w:lang w:val="lv-LV"/>
        </w:rPr>
        <w:t xml:space="preserve"> Latvijas Sabiedriskā medija valdes locekļu amatiem iesniegto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pieteikumu apkopošanai,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sākotnējā </w:t>
      </w:r>
      <w:proofErr w:type="spellStart"/>
      <w:r w:rsidRPr="00AA072C">
        <w:rPr>
          <w:rFonts w:ascii="Times New Roman" w:hAnsi="Times New Roman"/>
          <w:sz w:val="24"/>
          <w:szCs w:val="24"/>
          <w:lang w:val="lv-LV"/>
        </w:rPr>
        <w:t>izvērtējuma</w:t>
      </w:r>
      <w:proofErr w:type="spellEnd"/>
      <w:r w:rsidRPr="00AA072C">
        <w:rPr>
          <w:rFonts w:ascii="Times New Roman" w:hAnsi="Times New Roman"/>
          <w:sz w:val="24"/>
          <w:szCs w:val="24"/>
          <w:lang w:val="lv-LV"/>
        </w:rPr>
        <w:t xml:space="preserve"> un atbilstības obligātajām minimālajām prasībām pārbaudes veikšanai, darba un profesionālās pieredzes novērtēšanai, pamatojoties uz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iesniegto informāciju, kā arī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reputācijas sākotnējo novērtējumu (atlases pirmajā kārtā), </w:t>
      </w:r>
      <w:r w:rsidRPr="00AA072C">
        <w:rPr>
          <w:rFonts w:ascii="Times New Roman" w:hAnsi="Times New Roman"/>
          <w:i/>
          <w:iCs/>
          <w:sz w:val="24"/>
          <w:szCs w:val="24"/>
          <w:lang w:val="lv-LV"/>
        </w:rPr>
        <w:t>Pretendentu</w:t>
      </w:r>
      <w:r w:rsidRPr="00AA072C">
        <w:rPr>
          <w:rFonts w:ascii="Times New Roman" w:hAnsi="Times New Roman"/>
          <w:sz w:val="24"/>
          <w:szCs w:val="24"/>
          <w:lang w:val="lv-LV"/>
        </w:rPr>
        <w:t xml:space="preserve"> piesaistei un atlasei, kā arī padziļinātai kompetenču novērtēšanai un Pretendentu reputācijas atbilstības pārbaudei tiks piesaistīta personāla atlases kompānija </w:t>
      </w:r>
      <w:r w:rsidRPr="00AA072C">
        <w:rPr>
          <w:rFonts w:ascii="Times New Roman" w:hAnsi="Times New Roman" w:cs="Times New Roman"/>
          <w:sz w:val="24"/>
          <w:szCs w:val="24"/>
          <w:lang w:val="lv-LV"/>
        </w:rPr>
        <w:t>"</w:t>
      </w:r>
      <w:proofErr w:type="spellStart"/>
      <w:r w:rsidRPr="00AA072C">
        <w:rPr>
          <w:rFonts w:ascii="Times New Roman" w:hAnsi="Times New Roman" w:cs="Times New Roman"/>
          <w:sz w:val="24"/>
          <w:szCs w:val="24"/>
          <w:lang w:val="lv-LV"/>
        </w:rPr>
        <w:t>Fontes</w:t>
      </w:r>
      <w:proofErr w:type="spellEnd"/>
      <w:r w:rsidRPr="00AA072C">
        <w:rPr>
          <w:rFonts w:ascii="Times New Roman" w:hAnsi="Times New Roman" w:cs="Times New Roman"/>
          <w:sz w:val="24"/>
          <w:szCs w:val="24"/>
          <w:lang w:val="lv-LV"/>
        </w:rPr>
        <w:t xml:space="preserve"> </w:t>
      </w:r>
      <w:proofErr w:type="spellStart"/>
      <w:r w:rsidRPr="00AA072C">
        <w:rPr>
          <w:rFonts w:ascii="Times New Roman" w:hAnsi="Times New Roman" w:cs="Times New Roman"/>
          <w:sz w:val="24"/>
          <w:szCs w:val="24"/>
          <w:lang w:val="lv-LV"/>
        </w:rPr>
        <w:t>Executive</w:t>
      </w:r>
      <w:proofErr w:type="spellEnd"/>
      <w:r w:rsidRPr="00AA072C">
        <w:rPr>
          <w:rFonts w:ascii="Times New Roman" w:hAnsi="Times New Roman" w:cs="Times New Roman"/>
          <w:sz w:val="24"/>
          <w:szCs w:val="24"/>
          <w:lang w:val="lv-LV"/>
        </w:rPr>
        <w:t xml:space="preserve"> Search" SIA</w:t>
      </w:r>
      <w:r w:rsidRPr="00AA072C">
        <w:rPr>
          <w:rFonts w:ascii="Times New Roman" w:hAnsi="Times New Roman"/>
          <w:sz w:val="24"/>
          <w:szCs w:val="24"/>
          <w:lang w:val="lv-LV"/>
        </w:rPr>
        <w:t xml:space="preserve"> (turpmāk – </w:t>
      </w:r>
      <w:r w:rsidRPr="00AA072C">
        <w:rPr>
          <w:rFonts w:ascii="Times New Roman" w:hAnsi="Times New Roman"/>
          <w:i/>
          <w:iCs/>
          <w:sz w:val="24"/>
          <w:szCs w:val="24"/>
          <w:lang w:val="lv-LV"/>
        </w:rPr>
        <w:t>Kompānija</w:t>
      </w:r>
      <w:r w:rsidRPr="00AA072C">
        <w:rPr>
          <w:rFonts w:ascii="Times New Roman" w:hAnsi="Times New Roman"/>
          <w:sz w:val="24"/>
          <w:szCs w:val="24"/>
          <w:lang w:val="lv-LV"/>
        </w:rPr>
        <w:t xml:space="preserve">), kas sadarbosies ar Komisiju Pretendentu izvērtēšanas procesā un sniegs konsultācijas saskaņā ar līgumā par personāla atlases pakalpojumu sniegšanu, kas noslēgts pamatojoties uz iepirkuma “Personāla atlases kompānijas pakalpojumi nodibināmās valsts kapitālsabiedrības VSIA “Latvijas Sabiedriskais medijs” 5 (piecu) valdes locekļu atlases procesam” (ID. Nr. SEPLP 2024/2-PA) rezultātiem starp SEPLP un </w:t>
      </w:r>
      <w:r w:rsidRPr="00AA072C">
        <w:rPr>
          <w:rFonts w:ascii="Times New Roman" w:hAnsi="Times New Roman"/>
          <w:i/>
          <w:iCs/>
          <w:sz w:val="24"/>
          <w:szCs w:val="24"/>
          <w:lang w:val="lv-LV"/>
        </w:rPr>
        <w:t xml:space="preserve">Kompāniju, </w:t>
      </w:r>
      <w:r w:rsidRPr="00AA072C">
        <w:rPr>
          <w:rFonts w:ascii="Times New Roman" w:hAnsi="Times New Roman"/>
          <w:sz w:val="24"/>
          <w:szCs w:val="24"/>
          <w:lang w:val="lv-LV"/>
        </w:rPr>
        <w:t xml:space="preserve">ievērojot noteikto darba uzdevumu. </w:t>
      </w:r>
    </w:p>
    <w:p w14:paraId="2C9846FB" w14:textId="77777777" w:rsidR="008D12A1" w:rsidRPr="00AA072C" w:rsidRDefault="008D12A1" w:rsidP="008D12A1">
      <w:pPr>
        <w:pStyle w:val="Sarakstarindkopa"/>
        <w:tabs>
          <w:tab w:val="left" w:pos="426"/>
        </w:tabs>
        <w:spacing w:after="120"/>
        <w:ind w:left="502"/>
        <w:jc w:val="both"/>
        <w:rPr>
          <w:rFonts w:ascii="Times New Roman" w:hAnsi="Times New Roman"/>
          <w:sz w:val="24"/>
          <w:szCs w:val="24"/>
          <w:lang w:val="lv-LV"/>
        </w:rPr>
      </w:pPr>
    </w:p>
    <w:p w14:paraId="68E7DD4E" w14:textId="77777777" w:rsidR="008D12A1" w:rsidRPr="00AA072C" w:rsidRDefault="008D12A1" w:rsidP="008D12A1">
      <w:pPr>
        <w:jc w:val="center"/>
        <w:rPr>
          <w:rFonts w:ascii="Times New Roman" w:hAnsi="Times New Roman" w:cs="Times New Roman"/>
          <w:b/>
          <w:bCs/>
          <w:sz w:val="24"/>
          <w:szCs w:val="24"/>
          <w:lang w:val="lv-LV" w:eastAsia="lv-LV"/>
        </w:rPr>
      </w:pPr>
      <w:r w:rsidRPr="00AA072C">
        <w:rPr>
          <w:rFonts w:ascii="Times New Roman" w:hAnsi="Times New Roman" w:cs="Times New Roman"/>
          <w:b/>
          <w:bCs/>
          <w:sz w:val="24"/>
          <w:szCs w:val="24"/>
          <w:lang w:val="lv-LV" w:eastAsia="lv-LV"/>
        </w:rPr>
        <w:t>II. Komisijas kompetence</w:t>
      </w:r>
    </w:p>
    <w:p w14:paraId="2221D62D" w14:textId="77777777" w:rsidR="008D12A1" w:rsidRPr="00AA072C" w:rsidRDefault="008D12A1" w:rsidP="008D12A1">
      <w:pPr>
        <w:pStyle w:val="Sarakstarindkopa"/>
        <w:numPr>
          <w:ilvl w:val="1"/>
          <w:numId w:val="1"/>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bCs/>
          <w:i/>
          <w:iCs/>
          <w:color w:val="000000"/>
          <w:sz w:val="24"/>
          <w:szCs w:val="24"/>
          <w:lang w:val="lv-LV" w:eastAsia="lv-LV"/>
        </w:rPr>
        <w:t>Komisijas</w:t>
      </w:r>
      <w:r w:rsidRPr="00AA072C">
        <w:rPr>
          <w:rFonts w:ascii="Times New Roman" w:hAnsi="Times New Roman"/>
          <w:color w:val="000000"/>
          <w:sz w:val="24"/>
          <w:szCs w:val="24"/>
          <w:lang w:val="lv-LV" w:eastAsia="lv-LV"/>
        </w:rPr>
        <w:t xml:space="preserve"> kompetencē ir:</w:t>
      </w:r>
    </w:p>
    <w:p w14:paraId="072231DA" w14:textId="77777777" w:rsidR="008D12A1" w:rsidRPr="00AA072C" w:rsidRDefault="008D12A1" w:rsidP="004800F3">
      <w:pPr>
        <w:pStyle w:val="Sarakstarindkopa"/>
        <w:numPr>
          <w:ilvl w:val="1"/>
          <w:numId w:val="14"/>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definēt un apstiprināt Pretendentu atbilstības atlases un novērtēšanas kārtību un kritērijus Latvijas Sabiedriskā medija valdes locekļu amatiem;</w:t>
      </w:r>
    </w:p>
    <w:p w14:paraId="45DF1FD5" w14:textId="77777777" w:rsidR="008D12A1" w:rsidRPr="00AA072C" w:rsidRDefault="008D12A1" w:rsidP="004800F3">
      <w:pPr>
        <w:pStyle w:val="Sarakstarindkopa"/>
        <w:numPr>
          <w:ilvl w:val="1"/>
          <w:numId w:val="14"/>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apstiprināt sludinājumu tekstu;</w:t>
      </w:r>
    </w:p>
    <w:p w14:paraId="1BD50B98" w14:textId="77777777" w:rsidR="008D12A1" w:rsidRPr="00AA072C" w:rsidRDefault="008D12A1" w:rsidP="004800F3">
      <w:pPr>
        <w:pStyle w:val="Sarakstarindkopa"/>
        <w:numPr>
          <w:ilvl w:val="1"/>
          <w:numId w:val="14"/>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apstiprināt Pretendentu novērtēšanas veidlapu;</w:t>
      </w:r>
    </w:p>
    <w:p w14:paraId="572A7832" w14:textId="77777777" w:rsidR="008D12A1" w:rsidRPr="00AA072C" w:rsidRDefault="008D12A1" w:rsidP="004800F3">
      <w:pPr>
        <w:pStyle w:val="Sarakstarindkopa"/>
        <w:numPr>
          <w:ilvl w:val="1"/>
          <w:numId w:val="14"/>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pieņemt lēmumu par pretendentiem, kuri tiek virzīti vērtēšanai nākamajās konkursa atlases kārtās;</w:t>
      </w:r>
    </w:p>
    <w:p w14:paraId="1351F5ED" w14:textId="77777777" w:rsidR="008D12A1" w:rsidRPr="00AA072C" w:rsidRDefault="008D12A1" w:rsidP="004800F3">
      <w:pPr>
        <w:pStyle w:val="Sarakstarindkopa"/>
        <w:numPr>
          <w:ilvl w:val="1"/>
          <w:numId w:val="14"/>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apstiprināt konkursa rezultātus, izvirzot atbilstošākos pretendentus, kas ieguvuši augstāko novērtējumu konkursā trijās kārtās uz Latvijas Sabiedriskā medija valdes locekļu amatiem un iesniegt tos Padomei galīgā lēmuma pieņemšanai.</w:t>
      </w:r>
    </w:p>
    <w:p w14:paraId="4A543DD1" w14:textId="77777777" w:rsidR="008D12A1" w:rsidRPr="00AA072C" w:rsidRDefault="008D12A1" w:rsidP="004800F3">
      <w:pPr>
        <w:pStyle w:val="Sarakstarindkopa"/>
        <w:numPr>
          <w:ilvl w:val="0"/>
          <w:numId w:val="13"/>
        </w:numPr>
        <w:suppressAutoHyphens w:val="0"/>
        <w:spacing w:after="200" w:line="276" w:lineRule="auto"/>
        <w:ind w:left="284" w:hanging="284"/>
        <w:jc w:val="both"/>
        <w:rPr>
          <w:rFonts w:ascii="Times New Roman" w:hAnsi="Times New Roman"/>
          <w:sz w:val="24"/>
          <w:szCs w:val="24"/>
          <w:lang w:val="lv-LV" w:eastAsia="lv-LV"/>
        </w:rPr>
      </w:pPr>
      <w:r w:rsidRPr="00AA072C">
        <w:rPr>
          <w:rFonts w:ascii="Times New Roman" w:hAnsi="Times New Roman"/>
          <w:i/>
          <w:iCs/>
          <w:color w:val="000000"/>
          <w:sz w:val="24"/>
          <w:szCs w:val="24"/>
          <w:lang w:val="lv-LV" w:eastAsia="lv-LV"/>
        </w:rPr>
        <w:t>Komisija Pretendentus</w:t>
      </w:r>
      <w:r w:rsidRPr="00AA072C">
        <w:rPr>
          <w:rFonts w:ascii="Times New Roman" w:hAnsi="Times New Roman"/>
          <w:color w:val="000000"/>
          <w:sz w:val="24"/>
          <w:szCs w:val="24"/>
          <w:lang w:val="lv-LV" w:eastAsia="lv-LV"/>
        </w:rPr>
        <w:t xml:space="preserve"> izvērtē un lēmumus pieņem sēdēs, kuras vada </w:t>
      </w:r>
      <w:r w:rsidRPr="00AA072C">
        <w:rPr>
          <w:rFonts w:ascii="Times New Roman" w:hAnsi="Times New Roman"/>
          <w:bCs/>
          <w:i/>
          <w:color w:val="000000"/>
          <w:sz w:val="24"/>
          <w:szCs w:val="24"/>
          <w:lang w:val="lv-LV" w:eastAsia="lv-LV"/>
        </w:rPr>
        <w:t>Komisijas</w:t>
      </w:r>
      <w:r w:rsidRPr="00AA072C">
        <w:rPr>
          <w:rFonts w:ascii="Times New Roman" w:hAnsi="Times New Roman"/>
          <w:bCs/>
          <w:iCs/>
          <w:color w:val="000000"/>
          <w:sz w:val="24"/>
          <w:szCs w:val="24"/>
          <w:lang w:val="lv-LV" w:eastAsia="lv-LV"/>
        </w:rPr>
        <w:t xml:space="preserve"> vadītājs</w:t>
      </w:r>
      <w:r w:rsidRPr="00AA072C">
        <w:rPr>
          <w:rFonts w:ascii="Times New Roman" w:hAnsi="Times New Roman"/>
          <w:color w:val="000000"/>
          <w:sz w:val="24"/>
          <w:szCs w:val="24"/>
          <w:lang w:val="lv-LV" w:eastAsia="lv-LV"/>
        </w:rPr>
        <w:t xml:space="preserve"> vai tā prombūtnes laikā </w:t>
      </w: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vadītāja nozīmēts </w:t>
      </w:r>
      <w:r w:rsidRPr="00AA072C">
        <w:rPr>
          <w:rFonts w:ascii="Times New Roman" w:hAnsi="Times New Roman"/>
          <w:i/>
          <w:color w:val="000000"/>
          <w:sz w:val="24"/>
          <w:szCs w:val="24"/>
          <w:lang w:val="lv-LV" w:eastAsia="lv-LV"/>
        </w:rPr>
        <w:t>Komisijas</w:t>
      </w:r>
      <w:r w:rsidRPr="00AA072C">
        <w:rPr>
          <w:rFonts w:ascii="Times New Roman" w:hAnsi="Times New Roman"/>
          <w:color w:val="000000"/>
          <w:sz w:val="24"/>
          <w:szCs w:val="24"/>
          <w:lang w:val="lv-LV" w:eastAsia="lv-LV"/>
        </w:rPr>
        <w:t xml:space="preserve"> loceklis, kas:</w:t>
      </w:r>
    </w:p>
    <w:p w14:paraId="1CD46806" w14:textId="77777777" w:rsidR="008D12A1" w:rsidRPr="00AA072C" w:rsidRDefault="008D12A1" w:rsidP="004800F3">
      <w:pPr>
        <w:pStyle w:val="Sarakstarindkopa"/>
        <w:numPr>
          <w:ilvl w:val="1"/>
          <w:numId w:val="15"/>
        </w:numPr>
        <w:suppressAutoHyphens w:val="0"/>
        <w:spacing w:after="200" w:line="276" w:lineRule="auto"/>
        <w:ind w:firstLine="633"/>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plāno un organizē </w:t>
      </w:r>
      <w:r w:rsidRPr="00AA072C">
        <w:rPr>
          <w:rFonts w:ascii="Times New Roman" w:hAnsi="Times New Roman"/>
          <w:i/>
          <w:iCs/>
          <w:sz w:val="24"/>
          <w:szCs w:val="24"/>
          <w:lang w:val="lv-LV" w:eastAsia="lv-LV"/>
        </w:rPr>
        <w:t>Komisijas</w:t>
      </w:r>
      <w:r w:rsidRPr="00AA072C">
        <w:rPr>
          <w:rFonts w:ascii="Times New Roman" w:hAnsi="Times New Roman"/>
          <w:sz w:val="24"/>
          <w:szCs w:val="24"/>
          <w:lang w:val="lv-LV" w:eastAsia="lv-LV"/>
        </w:rPr>
        <w:t xml:space="preserve"> darbu, tostarp sasauc un vada </w:t>
      </w:r>
      <w:r w:rsidRPr="00AA072C">
        <w:rPr>
          <w:rFonts w:ascii="Times New Roman" w:hAnsi="Times New Roman"/>
          <w:i/>
          <w:iCs/>
          <w:sz w:val="24"/>
          <w:szCs w:val="24"/>
          <w:lang w:val="lv-LV" w:eastAsia="lv-LV"/>
        </w:rPr>
        <w:t>Komisijas</w:t>
      </w:r>
      <w:r w:rsidRPr="00AA072C">
        <w:rPr>
          <w:rFonts w:ascii="Times New Roman" w:hAnsi="Times New Roman"/>
          <w:sz w:val="24"/>
          <w:szCs w:val="24"/>
          <w:lang w:val="lv-LV" w:eastAsia="lv-LV"/>
        </w:rPr>
        <w:t xml:space="preserve"> sēdes;</w:t>
      </w:r>
    </w:p>
    <w:p w14:paraId="1BA773A4" w14:textId="77777777" w:rsidR="008D12A1" w:rsidRPr="00AA072C" w:rsidRDefault="008D12A1" w:rsidP="004800F3">
      <w:pPr>
        <w:pStyle w:val="Sarakstarindkopa"/>
        <w:numPr>
          <w:ilvl w:val="1"/>
          <w:numId w:val="15"/>
        </w:numPr>
        <w:suppressAutoHyphens w:val="0"/>
        <w:spacing w:after="200" w:line="276" w:lineRule="auto"/>
        <w:ind w:left="1418" w:hanging="425"/>
        <w:jc w:val="both"/>
        <w:rPr>
          <w:rFonts w:ascii="Times New Roman" w:hAnsi="Times New Roman"/>
          <w:sz w:val="24"/>
          <w:szCs w:val="24"/>
          <w:lang w:val="lv-LV" w:eastAsia="lv-LV"/>
        </w:rPr>
      </w:pPr>
      <w:r w:rsidRPr="00AA072C">
        <w:rPr>
          <w:rFonts w:ascii="Times New Roman" w:hAnsi="Times New Roman"/>
          <w:sz w:val="24"/>
          <w:szCs w:val="24"/>
          <w:lang w:val="lv-LV" w:eastAsia="lv-LV"/>
        </w:rPr>
        <w:t>nodrošina SEPLL, Publiskas personas kapitāla daļu un kapitālsabiedrību pārvaldības likumā un MK noteikumos Nr.20 noteikto prasību ievērošanu;</w:t>
      </w:r>
    </w:p>
    <w:p w14:paraId="020C1CAB" w14:textId="77777777" w:rsidR="008D12A1" w:rsidRPr="00AA072C" w:rsidRDefault="008D12A1" w:rsidP="004800F3">
      <w:pPr>
        <w:pStyle w:val="Sarakstarindkopa"/>
        <w:numPr>
          <w:ilvl w:val="1"/>
          <w:numId w:val="15"/>
        </w:numPr>
        <w:suppressAutoHyphens w:val="0"/>
        <w:spacing w:after="200" w:line="276" w:lineRule="auto"/>
        <w:ind w:left="1418" w:hanging="425"/>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pēc </w:t>
      </w:r>
      <w:r w:rsidRPr="00AA072C">
        <w:rPr>
          <w:rFonts w:ascii="Times New Roman" w:hAnsi="Times New Roman"/>
          <w:i/>
          <w:iCs/>
          <w:sz w:val="24"/>
          <w:szCs w:val="24"/>
          <w:lang w:val="lv-LV" w:eastAsia="lv-LV"/>
        </w:rPr>
        <w:t>Komisijas</w:t>
      </w:r>
      <w:r w:rsidRPr="00AA072C">
        <w:rPr>
          <w:rFonts w:ascii="Times New Roman" w:hAnsi="Times New Roman"/>
          <w:sz w:val="24"/>
          <w:szCs w:val="24"/>
          <w:lang w:val="lv-LV" w:eastAsia="lv-LV"/>
        </w:rPr>
        <w:t xml:space="preserve"> lēmuma pieņemšanas par konkursa rezultātiem nodrošina priekšlikumu virzīšanu lēmuma pieņemšanai</w:t>
      </w:r>
      <w:r w:rsidRPr="00AA072C">
        <w:rPr>
          <w:rFonts w:ascii="Times New Roman" w:hAnsi="Times New Roman"/>
          <w:i/>
          <w:iCs/>
          <w:sz w:val="24"/>
          <w:szCs w:val="24"/>
          <w:lang w:val="lv-LV" w:eastAsia="lv-LV"/>
        </w:rPr>
        <w:t xml:space="preserve"> </w:t>
      </w:r>
      <w:r w:rsidRPr="00AA072C">
        <w:rPr>
          <w:rFonts w:ascii="Times New Roman" w:hAnsi="Times New Roman"/>
          <w:sz w:val="24"/>
          <w:szCs w:val="24"/>
          <w:lang w:val="lv-LV" w:eastAsia="lv-LV"/>
        </w:rPr>
        <w:t>SEPLP par atbilstošākajiem pretendentiem Latvijas Sabiedriskā medija valdes locekļu amatiem vai informē, ka Konkurss (viss vai kādā tā daļā) noslēdzies bez rezultāta.</w:t>
      </w:r>
    </w:p>
    <w:p w14:paraId="25B4878B"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sz w:val="24"/>
          <w:szCs w:val="24"/>
          <w:lang w:val="lv-LV" w:eastAsia="lv-LV"/>
        </w:rPr>
      </w:pPr>
      <w:r w:rsidRPr="00AA072C">
        <w:rPr>
          <w:rFonts w:ascii="Times New Roman" w:hAnsi="Times New Roman"/>
          <w:bCs/>
          <w:i/>
          <w:iCs/>
          <w:sz w:val="24"/>
          <w:szCs w:val="24"/>
          <w:lang w:val="lv-LV" w:eastAsia="lv-LV"/>
        </w:rPr>
        <w:t>Komisijas</w:t>
      </w:r>
      <w:r w:rsidRPr="00AA072C">
        <w:rPr>
          <w:rFonts w:ascii="Times New Roman" w:hAnsi="Times New Roman"/>
          <w:sz w:val="24"/>
          <w:szCs w:val="24"/>
          <w:lang w:val="lv-LV" w:eastAsia="lv-LV"/>
        </w:rPr>
        <w:t xml:space="preserve"> </w:t>
      </w:r>
      <w:r w:rsidRPr="00AA072C">
        <w:rPr>
          <w:rFonts w:ascii="Times New Roman" w:hAnsi="Times New Roman"/>
          <w:bCs/>
          <w:iCs/>
          <w:sz w:val="24"/>
          <w:szCs w:val="24"/>
          <w:lang w:val="lv-LV" w:eastAsia="lv-LV"/>
        </w:rPr>
        <w:t>darba organizatoriskā forma</w:t>
      </w:r>
      <w:r w:rsidRPr="00AA072C">
        <w:rPr>
          <w:rFonts w:ascii="Times New Roman" w:hAnsi="Times New Roman"/>
          <w:sz w:val="24"/>
          <w:szCs w:val="24"/>
          <w:lang w:val="lv-LV" w:eastAsia="lv-LV"/>
        </w:rPr>
        <w:t xml:space="preserve"> ir komisijas sēdes. </w:t>
      </w:r>
      <w:r w:rsidRPr="00AA072C">
        <w:rPr>
          <w:rFonts w:ascii="Times New Roman" w:hAnsi="Times New Roman"/>
          <w:i/>
          <w:iCs/>
          <w:sz w:val="24"/>
          <w:szCs w:val="24"/>
          <w:lang w:val="lv-LV" w:eastAsia="lv-LV"/>
        </w:rPr>
        <w:t>Komisijas</w:t>
      </w:r>
      <w:r w:rsidRPr="00AA072C">
        <w:rPr>
          <w:rFonts w:ascii="Times New Roman" w:hAnsi="Times New Roman"/>
          <w:sz w:val="24"/>
          <w:szCs w:val="24"/>
          <w:lang w:val="lv-LV" w:eastAsia="lv-LV"/>
        </w:rPr>
        <w:t xml:space="preserve"> sēdes </w:t>
      </w:r>
      <w:bookmarkStart w:id="2" w:name="_Hlk36192181"/>
      <w:r w:rsidRPr="00AA072C">
        <w:rPr>
          <w:rFonts w:ascii="Times New Roman" w:hAnsi="Times New Roman"/>
          <w:sz w:val="24"/>
          <w:szCs w:val="24"/>
          <w:lang w:val="lv-LV" w:eastAsia="lv-LV"/>
        </w:rPr>
        <w:t>notiek klātienē vai attālināti</w:t>
      </w:r>
      <w:r w:rsidRPr="00AA072C">
        <w:rPr>
          <w:rFonts w:ascii="Times New Roman" w:hAnsi="Times New Roman"/>
          <w:color w:val="000000"/>
          <w:sz w:val="24"/>
          <w:szCs w:val="24"/>
          <w:lang w:val="lv-LV" w:eastAsia="lv-LV"/>
        </w:rPr>
        <w:t xml:space="preserve">, izmantojot telekonferenci vai </w:t>
      </w:r>
      <w:r w:rsidRPr="00AA072C">
        <w:rPr>
          <w:rFonts w:ascii="Times New Roman" w:hAnsi="Times New Roman"/>
          <w:sz w:val="24"/>
          <w:szCs w:val="24"/>
          <w:lang w:val="lv-LV" w:eastAsia="lv-LV"/>
        </w:rPr>
        <w:t xml:space="preserve">videokonferenci. </w:t>
      </w:r>
      <w:bookmarkEnd w:id="2"/>
      <w:r w:rsidRPr="00AA072C">
        <w:rPr>
          <w:rFonts w:ascii="Times New Roman" w:hAnsi="Times New Roman"/>
          <w:color w:val="000000"/>
          <w:sz w:val="24"/>
          <w:szCs w:val="24"/>
          <w:lang w:val="lv-LV" w:eastAsia="lv-LV"/>
        </w:rPr>
        <w:t xml:space="preserve">Lai nodrošinātu operatīvu informācijas apriti un, ja par to vienojas </w:t>
      </w: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locekļi, </w:t>
      </w: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lēmumus var saskaņot elektroniski, to norādot </w:t>
      </w: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sēdes protokolā.</w:t>
      </w:r>
    </w:p>
    <w:p w14:paraId="19C0948D"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sz w:val="24"/>
          <w:szCs w:val="24"/>
          <w:lang w:val="lv-LV" w:eastAsia="lv-LV"/>
        </w:rPr>
      </w:pPr>
      <w:r w:rsidRPr="00AA072C">
        <w:rPr>
          <w:rFonts w:ascii="Times New Roman" w:hAnsi="Times New Roman"/>
          <w:i/>
          <w:iCs/>
          <w:color w:val="000000" w:themeColor="text1"/>
          <w:sz w:val="24"/>
          <w:szCs w:val="24"/>
          <w:lang w:val="lv-LV" w:eastAsia="lv-LV"/>
        </w:rPr>
        <w:t>Komisija</w:t>
      </w:r>
      <w:r w:rsidRPr="00AA072C">
        <w:rPr>
          <w:rFonts w:ascii="Times New Roman" w:hAnsi="Times New Roman"/>
          <w:color w:val="000000" w:themeColor="text1"/>
          <w:sz w:val="24"/>
          <w:szCs w:val="24"/>
          <w:lang w:val="lv-LV" w:eastAsia="lv-LV"/>
        </w:rPr>
        <w:t xml:space="preserve"> ir lemttiesīga, ja </w:t>
      </w:r>
      <w:r w:rsidRPr="00AA072C">
        <w:rPr>
          <w:rFonts w:ascii="Times New Roman" w:hAnsi="Times New Roman"/>
          <w:sz w:val="24"/>
          <w:szCs w:val="24"/>
          <w:lang w:val="lv-LV" w:eastAsia="lv-LV"/>
        </w:rPr>
        <w:t xml:space="preserve">sēdē piedalās </w:t>
      </w:r>
      <w:r w:rsidRPr="00AA072C">
        <w:rPr>
          <w:rFonts w:ascii="Times New Roman" w:hAnsi="Times New Roman"/>
          <w:sz w:val="24"/>
          <w:szCs w:val="24"/>
          <w:u w:val="single"/>
          <w:lang w:val="lv-LV" w:eastAsia="lv-LV"/>
        </w:rPr>
        <w:t>vairāk kā puse</w:t>
      </w:r>
      <w:r w:rsidRPr="00AA072C">
        <w:rPr>
          <w:rFonts w:ascii="Times New Roman" w:hAnsi="Times New Roman"/>
          <w:i/>
          <w:iCs/>
          <w:sz w:val="24"/>
          <w:szCs w:val="24"/>
          <w:u w:val="single"/>
          <w:lang w:val="lv-LV" w:eastAsia="lv-LV"/>
        </w:rPr>
        <w:t xml:space="preserve"> vai </w:t>
      </w:r>
      <w:r w:rsidRPr="00AA072C">
        <w:rPr>
          <w:rFonts w:ascii="Times New Roman" w:hAnsi="Times New Roman"/>
          <w:sz w:val="24"/>
          <w:szCs w:val="24"/>
          <w:u w:val="single"/>
          <w:lang w:val="lv-LV" w:eastAsia="lv-LV"/>
        </w:rPr>
        <w:t>ne mazāk kā 4 (četri</w:t>
      </w:r>
      <w:r w:rsidRPr="00AA072C">
        <w:rPr>
          <w:rFonts w:ascii="Times New Roman" w:hAnsi="Times New Roman"/>
          <w:i/>
          <w:iCs/>
          <w:sz w:val="24"/>
          <w:szCs w:val="24"/>
          <w:u w:val="single"/>
          <w:lang w:val="lv-LV" w:eastAsia="lv-LV"/>
        </w:rPr>
        <w:t>)</w:t>
      </w:r>
      <w:r w:rsidRPr="00AA072C">
        <w:rPr>
          <w:rFonts w:ascii="Times New Roman" w:hAnsi="Times New Roman"/>
          <w:sz w:val="24"/>
          <w:szCs w:val="24"/>
          <w:lang w:val="lv-LV" w:eastAsia="lv-LV"/>
        </w:rPr>
        <w:t xml:space="preserve"> Komisijas </w:t>
      </w:r>
      <w:r w:rsidRPr="00AA072C">
        <w:rPr>
          <w:rFonts w:ascii="Times New Roman" w:hAnsi="Times New Roman"/>
          <w:color w:val="000000" w:themeColor="text1"/>
          <w:sz w:val="24"/>
          <w:szCs w:val="24"/>
          <w:lang w:val="lv-LV" w:eastAsia="lv-LV"/>
        </w:rPr>
        <w:t xml:space="preserve">locekļi ar balsstiesībām un no tiem ne mazāk kā 2 (divi) ir SEPLP locekļi. Katram komisijas </w:t>
      </w:r>
      <w:r w:rsidRPr="00AA072C">
        <w:rPr>
          <w:rFonts w:ascii="Times New Roman" w:hAnsi="Times New Roman"/>
          <w:color w:val="000000" w:themeColor="text1"/>
          <w:sz w:val="24"/>
          <w:szCs w:val="24"/>
          <w:lang w:val="lv-LV" w:eastAsia="lv-LV"/>
        </w:rPr>
        <w:lastRenderedPageBreak/>
        <w:t xml:space="preserve">loceklim ir viena balss. </w:t>
      </w:r>
      <w:r w:rsidRPr="00AA072C">
        <w:rPr>
          <w:rFonts w:ascii="Times New Roman" w:hAnsi="Times New Roman"/>
          <w:i/>
          <w:iCs/>
          <w:color w:val="000000" w:themeColor="text1"/>
          <w:sz w:val="24"/>
          <w:szCs w:val="24"/>
          <w:lang w:val="lv-LV" w:eastAsia="lv-LV"/>
        </w:rPr>
        <w:t>Komisija</w:t>
      </w:r>
      <w:r w:rsidRPr="00AA072C">
        <w:rPr>
          <w:rFonts w:ascii="Times New Roman" w:hAnsi="Times New Roman"/>
          <w:color w:val="000000" w:themeColor="text1"/>
          <w:sz w:val="24"/>
          <w:szCs w:val="24"/>
          <w:lang w:val="lv-LV" w:eastAsia="lv-LV"/>
        </w:rPr>
        <w:t xml:space="preserve"> lēmumus pieņem ar vienkāršu balsu vairākumu. Ja, pieņemot lēmumu, balsu skaits sadalās vienādi, izšķirošā ir attiecīgās </w:t>
      </w:r>
      <w:r w:rsidRPr="00AA072C">
        <w:rPr>
          <w:rFonts w:ascii="Times New Roman" w:hAnsi="Times New Roman"/>
          <w:i/>
          <w:iCs/>
          <w:color w:val="000000" w:themeColor="text1"/>
          <w:sz w:val="24"/>
          <w:szCs w:val="24"/>
          <w:lang w:val="lv-LV" w:eastAsia="lv-LV"/>
        </w:rPr>
        <w:t>Komisijas</w:t>
      </w:r>
      <w:r w:rsidRPr="00AA072C">
        <w:rPr>
          <w:rFonts w:ascii="Times New Roman" w:hAnsi="Times New Roman"/>
          <w:color w:val="000000" w:themeColor="text1"/>
          <w:sz w:val="24"/>
          <w:szCs w:val="24"/>
          <w:lang w:val="lv-LV" w:eastAsia="lv-LV"/>
        </w:rPr>
        <w:t xml:space="preserve"> sēdes vadītāja balss.</w:t>
      </w:r>
    </w:p>
    <w:p w14:paraId="0C0FA06B"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sz w:val="24"/>
          <w:szCs w:val="24"/>
          <w:lang w:val="lv-LV" w:eastAsia="lv-LV"/>
        </w:rPr>
      </w:pPr>
      <w:r w:rsidRPr="00AA072C">
        <w:rPr>
          <w:rFonts w:ascii="Times New Roman" w:hAnsi="Times New Roman"/>
          <w:i/>
          <w:iCs/>
          <w:sz w:val="24"/>
          <w:szCs w:val="24"/>
          <w:lang w:val="lv-LV" w:eastAsia="lv-LV"/>
        </w:rPr>
        <w:t>Komisijas sēdes</w:t>
      </w:r>
      <w:r w:rsidRPr="00AA072C">
        <w:rPr>
          <w:rFonts w:ascii="Times New Roman" w:hAnsi="Times New Roman"/>
          <w:bCs/>
          <w:sz w:val="24"/>
          <w:szCs w:val="24"/>
          <w:lang w:val="lv-LV" w:eastAsia="lv-LV"/>
        </w:rPr>
        <w:t xml:space="preserve"> tiek protokolētas, protokolā norādot </w:t>
      </w:r>
      <w:r w:rsidRPr="00AA072C">
        <w:rPr>
          <w:rFonts w:ascii="Times New Roman" w:hAnsi="Times New Roman"/>
          <w:i/>
          <w:iCs/>
          <w:sz w:val="24"/>
          <w:szCs w:val="24"/>
          <w:lang w:val="lv-LV" w:eastAsia="lv-LV"/>
        </w:rPr>
        <w:t>Komisijas</w:t>
      </w:r>
      <w:r w:rsidRPr="00AA072C">
        <w:rPr>
          <w:rFonts w:ascii="Times New Roman" w:hAnsi="Times New Roman"/>
          <w:bCs/>
          <w:sz w:val="24"/>
          <w:szCs w:val="24"/>
          <w:lang w:val="lv-LV" w:eastAsia="lv-LV"/>
        </w:rPr>
        <w:t xml:space="preserve"> sēdes norises laiku un vietu,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sastāvu un tos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locekļus, kas piedalās sēdē klātienē vai attālināti (izmantojot telekonferenci vai videokonferenci),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sekretāru (protokolētāju), ekspertus, novērotājus, pieaicinātās personas, darba kārtību, tai pievienotos dokumentus un tajā ietverto jautājumu apspriešanas gaitu, izteiktos atšķirīgos viedokļus (pēc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dalībnieka izteiktā lūguma), balsošanas rezultātus un pieņemtos lēmumus. Protokolu elektroniski saskaņo ar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locekļiem, kas piedalījās attiecīgajā sēdē. Protokolu paraksta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vadītājs un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protokolētājs.</w:t>
      </w:r>
    </w:p>
    <w:p w14:paraId="4E89EF61"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sz w:val="24"/>
          <w:szCs w:val="24"/>
          <w:lang w:val="lv-LV" w:eastAsia="lv-LV"/>
        </w:rPr>
      </w:pPr>
      <w:r w:rsidRPr="00AA072C">
        <w:rPr>
          <w:rFonts w:ascii="Times New Roman" w:hAnsi="Times New Roman"/>
          <w:i/>
          <w:iCs/>
          <w:sz w:val="24"/>
          <w:szCs w:val="24"/>
          <w:lang w:val="lv-LV" w:eastAsia="lv-LV"/>
        </w:rPr>
        <w:t>Komisijas sekretāru</w:t>
      </w:r>
      <w:r w:rsidRPr="00AA072C">
        <w:rPr>
          <w:rFonts w:ascii="Times New Roman" w:hAnsi="Times New Roman"/>
          <w:bCs/>
          <w:sz w:val="24"/>
          <w:szCs w:val="24"/>
          <w:lang w:val="lv-LV" w:eastAsia="lv-LV"/>
        </w:rPr>
        <w:t xml:space="preserve"> (protokolētāju) nozīmē</w:t>
      </w:r>
      <w:r w:rsidRPr="00AA072C">
        <w:rPr>
          <w:rFonts w:ascii="Times New Roman" w:hAnsi="Times New Roman"/>
          <w:bCs/>
          <w:iCs/>
          <w:sz w:val="24"/>
          <w:szCs w:val="24"/>
          <w:lang w:val="lv-LV" w:eastAsia="lv-LV"/>
        </w:rPr>
        <w:t xml:space="preserve"> </w:t>
      </w:r>
      <w:r w:rsidRPr="00AA072C">
        <w:rPr>
          <w:rFonts w:ascii="Times New Roman" w:hAnsi="Times New Roman"/>
          <w:bCs/>
          <w:i/>
          <w:sz w:val="24"/>
          <w:szCs w:val="24"/>
          <w:lang w:val="lv-LV" w:eastAsia="lv-LV"/>
        </w:rPr>
        <w:t>Komisijas</w:t>
      </w:r>
      <w:r w:rsidRPr="00AA072C">
        <w:rPr>
          <w:rFonts w:ascii="Times New Roman" w:hAnsi="Times New Roman"/>
          <w:bCs/>
          <w:iCs/>
          <w:sz w:val="24"/>
          <w:szCs w:val="24"/>
          <w:lang w:val="lv-LV" w:eastAsia="lv-LV"/>
        </w:rPr>
        <w:t xml:space="preserve"> sēdes vadītājs</w:t>
      </w:r>
      <w:r w:rsidRPr="00AA072C">
        <w:rPr>
          <w:rFonts w:ascii="Times New Roman" w:hAnsi="Times New Roman"/>
          <w:bCs/>
          <w:iCs/>
          <w:color w:val="808080" w:themeColor="background1" w:themeShade="80"/>
          <w:sz w:val="24"/>
          <w:szCs w:val="24"/>
          <w:lang w:val="lv-LV" w:eastAsia="lv-LV"/>
        </w:rPr>
        <w:t xml:space="preserve">. </w:t>
      </w:r>
      <w:r w:rsidRPr="00AA072C">
        <w:rPr>
          <w:rFonts w:ascii="Times New Roman" w:hAnsi="Times New Roman"/>
          <w:bCs/>
          <w:iCs/>
          <w:sz w:val="24"/>
          <w:szCs w:val="24"/>
          <w:lang w:val="lv-LV" w:eastAsia="lv-LV"/>
        </w:rPr>
        <w:t>Komisijas</w:t>
      </w:r>
      <w:r w:rsidRPr="00AA072C">
        <w:rPr>
          <w:rFonts w:ascii="Times New Roman" w:hAnsi="Times New Roman"/>
          <w:bCs/>
          <w:sz w:val="24"/>
          <w:szCs w:val="24"/>
          <w:lang w:val="lv-LV" w:eastAsia="lv-LV"/>
        </w:rPr>
        <w:t xml:space="preserve"> sekretāra (protokolētāja) uzdevumi ir:</w:t>
      </w:r>
    </w:p>
    <w:p w14:paraId="1CB13328" w14:textId="77777777" w:rsidR="008D12A1" w:rsidRPr="00AA072C" w:rsidRDefault="008D12A1" w:rsidP="008D12A1">
      <w:pPr>
        <w:pStyle w:val="Sarakstarindkopa"/>
        <w:suppressAutoHyphens w:val="0"/>
        <w:ind w:left="1560" w:hanging="567"/>
        <w:jc w:val="both"/>
        <w:rPr>
          <w:rFonts w:ascii="Times New Roman" w:hAnsi="Times New Roman"/>
          <w:bCs/>
          <w:sz w:val="24"/>
          <w:szCs w:val="24"/>
          <w:lang w:val="lv-LV" w:eastAsia="lv-LV"/>
        </w:rPr>
      </w:pPr>
      <w:r w:rsidRPr="00AA072C">
        <w:rPr>
          <w:rFonts w:ascii="Times New Roman" w:hAnsi="Times New Roman"/>
          <w:bCs/>
          <w:sz w:val="24"/>
          <w:szCs w:val="24"/>
          <w:lang w:val="lv-LV" w:eastAsia="lv-LV"/>
        </w:rPr>
        <w:t xml:space="preserve">12.1. pēc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vadītāja norādījuma sagatavot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darba kārtību un elektroniski nosūtīt to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locekļiem ar informāciju par sēdes norises vietu, laiku un izskatāmajiem jautājumiem;</w:t>
      </w:r>
    </w:p>
    <w:p w14:paraId="550453FB" w14:textId="77777777" w:rsidR="008D12A1" w:rsidRPr="00AA072C" w:rsidRDefault="008D12A1" w:rsidP="008D12A1">
      <w:pPr>
        <w:pStyle w:val="Sarakstarindkopa"/>
        <w:suppressAutoHyphens w:val="0"/>
        <w:ind w:left="1560" w:hanging="567"/>
        <w:jc w:val="both"/>
        <w:rPr>
          <w:rFonts w:ascii="Times New Roman" w:hAnsi="Times New Roman"/>
          <w:bCs/>
          <w:sz w:val="24"/>
          <w:szCs w:val="24"/>
          <w:lang w:val="lv-LV" w:eastAsia="lv-LV"/>
        </w:rPr>
      </w:pPr>
      <w:r w:rsidRPr="00AA072C">
        <w:rPr>
          <w:rFonts w:ascii="Times New Roman" w:hAnsi="Times New Roman"/>
          <w:bCs/>
          <w:sz w:val="24"/>
          <w:szCs w:val="24"/>
          <w:lang w:val="lv-LV" w:eastAsia="lv-LV"/>
        </w:rPr>
        <w:t xml:space="preserve">12.2. nodrošināt nepieciešamo materiālu sagatavošanu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darba kārtībai;</w:t>
      </w:r>
    </w:p>
    <w:p w14:paraId="2216A4D8" w14:textId="77777777" w:rsidR="008D12A1" w:rsidRPr="00AA072C" w:rsidRDefault="008D12A1" w:rsidP="008D12A1">
      <w:pPr>
        <w:pStyle w:val="Sarakstarindkopa"/>
        <w:suppressAutoHyphens w:val="0"/>
        <w:ind w:left="1560" w:hanging="567"/>
        <w:jc w:val="both"/>
        <w:rPr>
          <w:rFonts w:ascii="Times New Roman" w:hAnsi="Times New Roman"/>
          <w:bCs/>
          <w:sz w:val="24"/>
          <w:szCs w:val="24"/>
          <w:lang w:val="lv-LV" w:eastAsia="lv-LV"/>
        </w:rPr>
      </w:pPr>
      <w:r w:rsidRPr="00AA072C">
        <w:rPr>
          <w:rFonts w:ascii="Times New Roman" w:hAnsi="Times New Roman"/>
          <w:bCs/>
          <w:sz w:val="24"/>
          <w:szCs w:val="24"/>
          <w:lang w:val="lv-LV" w:eastAsia="lv-LV"/>
        </w:rPr>
        <w:t xml:space="preserve">12.3. nodrošināt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norisei nepieciešamās informācijas nosūtīšanu visiem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locekļiem ne vēlāk kā vienas darbdienas laikā pirms Komisijas sēdes;</w:t>
      </w:r>
    </w:p>
    <w:p w14:paraId="03C2B1A4" w14:textId="34625923" w:rsidR="008D12A1" w:rsidRPr="00AA072C" w:rsidRDefault="008D12A1" w:rsidP="009D6A4C">
      <w:pPr>
        <w:pStyle w:val="Sarakstarindkopa"/>
        <w:suppressAutoHyphens w:val="0"/>
        <w:ind w:left="1560" w:hanging="567"/>
        <w:jc w:val="both"/>
        <w:rPr>
          <w:rFonts w:ascii="Times New Roman" w:hAnsi="Times New Roman"/>
          <w:bCs/>
          <w:sz w:val="24"/>
          <w:szCs w:val="24"/>
          <w:lang w:val="lv-LV" w:eastAsia="lv-LV"/>
        </w:rPr>
      </w:pPr>
      <w:r w:rsidRPr="00AA072C">
        <w:rPr>
          <w:rFonts w:ascii="Times New Roman" w:hAnsi="Times New Roman"/>
          <w:bCs/>
          <w:sz w:val="24"/>
          <w:szCs w:val="24"/>
          <w:lang w:val="lv-LV" w:eastAsia="lv-LV"/>
        </w:rPr>
        <w:t xml:space="preserve">12.4. protokolēt </w:t>
      </w:r>
      <w:r w:rsidRPr="00AA072C">
        <w:rPr>
          <w:rFonts w:ascii="Times New Roman" w:hAnsi="Times New Roman"/>
          <w:bCs/>
          <w:i/>
          <w:iCs/>
          <w:sz w:val="24"/>
          <w:szCs w:val="24"/>
          <w:lang w:val="lv-LV" w:eastAsia="lv-LV"/>
        </w:rPr>
        <w:t>Komisijas</w:t>
      </w:r>
      <w:r w:rsidRPr="00AA072C">
        <w:rPr>
          <w:rFonts w:ascii="Times New Roman" w:hAnsi="Times New Roman"/>
          <w:bCs/>
          <w:sz w:val="24"/>
          <w:szCs w:val="24"/>
          <w:lang w:val="lv-LV" w:eastAsia="lv-LV"/>
        </w:rPr>
        <w:t xml:space="preserve"> sēdes, sagatavot un nosūtīt saskaņošanai protokolus, kā arī sagatavot tos parakstīšanai;</w:t>
      </w:r>
    </w:p>
    <w:p w14:paraId="5F25842B" w14:textId="4542C5F9" w:rsidR="008D12A1" w:rsidRPr="00AA072C" w:rsidRDefault="008D12A1" w:rsidP="008D12A1">
      <w:pPr>
        <w:pStyle w:val="Sarakstarindkopa"/>
        <w:suppressAutoHyphens w:val="0"/>
        <w:ind w:left="1560" w:hanging="567"/>
        <w:jc w:val="both"/>
        <w:rPr>
          <w:rFonts w:ascii="Times New Roman" w:hAnsi="Times New Roman"/>
          <w:sz w:val="24"/>
          <w:szCs w:val="24"/>
          <w:lang w:val="lv-LV" w:eastAsia="lv-LV"/>
        </w:rPr>
      </w:pPr>
      <w:r w:rsidRPr="00AA072C">
        <w:rPr>
          <w:rFonts w:ascii="Times New Roman" w:hAnsi="Times New Roman"/>
          <w:bCs/>
          <w:sz w:val="24"/>
          <w:szCs w:val="24"/>
          <w:lang w:val="lv-LV" w:eastAsia="lv-LV"/>
        </w:rPr>
        <w:t>12.</w:t>
      </w:r>
      <w:r w:rsidR="009D6A4C" w:rsidRPr="00AA072C">
        <w:rPr>
          <w:rFonts w:ascii="Times New Roman" w:hAnsi="Times New Roman"/>
          <w:bCs/>
          <w:sz w:val="24"/>
          <w:szCs w:val="24"/>
          <w:lang w:val="lv-LV" w:eastAsia="lv-LV"/>
        </w:rPr>
        <w:t>5</w:t>
      </w:r>
      <w:r w:rsidRPr="00AA072C">
        <w:rPr>
          <w:rFonts w:ascii="Times New Roman" w:hAnsi="Times New Roman"/>
          <w:bCs/>
          <w:sz w:val="24"/>
          <w:szCs w:val="24"/>
          <w:lang w:val="lv-LV" w:eastAsia="lv-LV"/>
        </w:rPr>
        <w:t xml:space="preserve">. </w:t>
      </w:r>
      <w:r w:rsidRPr="00AA072C">
        <w:rPr>
          <w:rFonts w:ascii="Times New Roman" w:hAnsi="Times New Roman"/>
          <w:sz w:val="24"/>
          <w:szCs w:val="24"/>
          <w:lang w:val="lv-LV" w:eastAsia="lv-LV"/>
        </w:rPr>
        <w:t xml:space="preserve">izpildīt citus </w:t>
      </w:r>
      <w:r w:rsidRPr="00AA072C">
        <w:rPr>
          <w:rFonts w:ascii="Times New Roman" w:hAnsi="Times New Roman"/>
          <w:i/>
          <w:iCs/>
          <w:sz w:val="24"/>
          <w:szCs w:val="24"/>
          <w:lang w:val="lv-LV" w:eastAsia="lv-LV"/>
        </w:rPr>
        <w:t>Komisijas</w:t>
      </w:r>
      <w:r w:rsidRPr="00AA072C">
        <w:rPr>
          <w:rFonts w:ascii="Times New Roman" w:hAnsi="Times New Roman"/>
          <w:sz w:val="24"/>
          <w:szCs w:val="24"/>
          <w:lang w:val="lv-LV" w:eastAsia="lv-LV"/>
        </w:rPr>
        <w:t xml:space="preserve"> vadītāja uzdevumus.</w:t>
      </w:r>
    </w:p>
    <w:p w14:paraId="3D4C4A2D"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iCs/>
          <w:color w:val="000000"/>
          <w:sz w:val="24"/>
          <w:szCs w:val="24"/>
          <w:lang w:val="lv-LV" w:eastAsia="lv-LV"/>
        </w:rPr>
      </w:pPr>
      <w:r w:rsidRPr="00AA072C">
        <w:rPr>
          <w:rFonts w:ascii="Times New Roman" w:hAnsi="Times New Roman"/>
          <w:color w:val="000000"/>
          <w:sz w:val="24"/>
          <w:szCs w:val="24"/>
          <w:lang w:val="lv-LV" w:eastAsia="lv-LV"/>
        </w:rPr>
        <w:t xml:space="preserve">Sūtot elektroniski </w:t>
      </w: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sēžu dokumentus, kuri satur </w:t>
      </w:r>
      <w:r w:rsidRPr="00AA072C">
        <w:rPr>
          <w:rFonts w:ascii="Times New Roman" w:hAnsi="Times New Roman"/>
          <w:i/>
          <w:iCs/>
          <w:color w:val="000000"/>
          <w:sz w:val="24"/>
          <w:szCs w:val="24"/>
          <w:lang w:val="lv-LV" w:eastAsia="lv-LV"/>
        </w:rPr>
        <w:t>Pretendentu</w:t>
      </w:r>
      <w:r w:rsidRPr="00AA072C">
        <w:rPr>
          <w:rFonts w:ascii="Times New Roman" w:hAnsi="Times New Roman"/>
          <w:color w:val="000000"/>
          <w:sz w:val="24"/>
          <w:szCs w:val="24"/>
          <w:lang w:val="lv-LV" w:eastAsia="lv-LV"/>
        </w:rPr>
        <w:t xml:space="preserve"> personas datus, tie ir aizsargājami ar paroli. Dokumenti, kuros ir sniegta informācija par </w:t>
      </w:r>
      <w:r w:rsidRPr="00AA072C">
        <w:rPr>
          <w:rFonts w:ascii="Times New Roman" w:hAnsi="Times New Roman"/>
          <w:i/>
          <w:iCs/>
          <w:color w:val="000000"/>
          <w:sz w:val="24"/>
          <w:szCs w:val="24"/>
          <w:lang w:val="lv-LV" w:eastAsia="lv-LV"/>
        </w:rPr>
        <w:t>Pretendentiem</w:t>
      </w:r>
      <w:r w:rsidRPr="00AA072C">
        <w:rPr>
          <w:rFonts w:ascii="Times New Roman" w:hAnsi="Times New Roman"/>
          <w:color w:val="000000"/>
          <w:sz w:val="24"/>
          <w:szCs w:val="24"/>
          <w:lang w:val="lv-LV" w:eastAsia="lv-LV"/>
        </w:rPr>
        <w:t xml:space="preserve">, </w:t>
      </w:r>
      <w:r w:rsidRPr="00AA072C">
        <w:rPr>
          <w:rFonts w:ascii="Times New Roman" w:hAnsi="Times New Roman"/>
          <w:i/>
          <w:iCs/>
          <w:color w:val="000000"/>
          <w:sz w:val="24"/>
          <w:szCs w:val="24"/>
          <w:lang w:val="lv-LV" w:eastAsia="lv-LV"/>
        </w:rPr>
        <w:t>Pretendentu</w:t>
      </w:r>
      <w:r w:rsidRPr="00AA072C">
        <w:rPr>
          <w:rFonts w:ascii="Times New Roman" w:hAnsi="Times New Roman"/>
          <w:color w:val="000000"/>
          <w:sz w:val="24"/>
          <w:szCs w:val="24"/>
          <w:lang w:val="lv-LV" w:eastAsia="lv-LV"/>
        </w:rPr>
        <w:t xml:space="preserve"> atbilstības vērtējums vai rekomendācijas, vērtējumi un cita </w:t>
      </w:r>
      <w:r w:rsidRPr="00AA072C">
        <w:rPr>
          <w:rFonts w:ascii="Times New Roman" w:hAnsi="Times New Roman"/>
          <w:i/>
          <w:color w:val="000000"/>
          <w:sz w:val="24"/>
          <w:szCs w:val="24"/>
          <w:lang w:val="lv-LV" w:eastAsia="lv-LV"/>
        </w:rPr>
        <w:t>Pretendentu</w:t>
      </w:r>
      <w:r w:rsidRPr="00AA072C">
        <w:rPr>
          <w:rFonts w:ascii="Times New Roman" w:hAnsi="Times New Roman"/>
          <w:iCs/>
          <w:color w:val="000000"/>
          <w:sz w:val="24"/>
          <w:szCs w:val="24"/>
          <w:lang w:val="lv-LV" w:eastAsia="lv-LV"/>
        </w:rPr>
        <w:t xml:space="preserve"> identificējoša informācija, netiek sūtīti atvērtā e-pastā, bet pievienotā dokumentā ar paroli. </w:t>
      </w:r>
      <w:r w:rsidRPr="00AA072C">
        <w:rPr>
          <w:rFonts w:ascii="Times New Roman" w:hAnsi="Times New Roman"/>
          <w:i/>
          <w:color w:val="000000"/>
          <w:sz w:val="24"/>
          <w:szCs w:val="24"/>
          <w:lang w:val="lv-LV" w:eastAsia="lv-LV"/>
        </w:rPr>
        <w:t>Kompānija</w:t>
      </w:r>
      <w:r w:rsidRPr="00AA072C">
        <w:rPr>
          <w:rFonts w:ascii="Times New Roman" w:hAnsi="Times New Roman"/>
          <w:iCs/>
          <w:color w:val="000000"/>
          <w:sz w:val="24"/>
          <w:szCs w:val="24"/>
          <w:lang w:val="lv-LV" w:eastAsia="lv-LV"/>
        </w:rPr>
        <w:t xml:space="preserve"> trešās kārtas vērtējumu par </w:t>
      </w:r>
      <w:r w:rsidRPr="00AA072C">
        <w:rPr>
          <w:rFonts w:ascii="Times New Roman" w:hAnsi="Times New Roman"/>
          <w:i/>
          <w:color w:val="000000"/>
          <w:sz w:val="24"/>
          <w:szCs w:val="24"/>
          <w:lang w:val="lv-LV" w:eastAsia="lv-LV"/>
        </w:rPr>
        <w:t>Pretendentiem</w:t>
      </w:r>
      <w:r w:rsidRPr="00AA072C">
        <w:rPr>
          <w:rFonts w:ascii="Times New Roman" w:hAnsi="Times New Roman"/>
          <w:iCs/>
          <w:color w:val="000000"/>
          <w:sz w:val="24"/>
          <w:szCs w:val="24"/>
          <w:lang w:val="lv-LV" w:eastAsia="lv-LV"/>
        </w:rPr>
        <w:t xml:space="preserve"> iesniedz </w:t>
      </w:r>
      <w:r w:rsidRPr="00AA072C">
        <w:rPr>
          <w:rFonts w:ascii="Times New Roman" w:hAnsi="Times New Roman"/>
          <w:i/>
          <w:color w:val="000000"/>
          <w:sz w:val="24"/>
          <w:szCs w:val="24"/>
          <w:lang w:val="lv-LV" w:eastAsia="lv-LV"/>
        </w:rPr>
        <w:t>Komisijas</w:t>
      </w:r>
      <w:r w:rsidRPr="00AA072C">
        <w:rPr>
          <w:rFonts w:ascii="Times New Roman" w:hAnsi="Times New Roman"/>
          <w:iCs/>
          <w:color w:val="000000"/>
          <w:sz w:val="24"/>
          <w:szCs w:val="24"/>
          <w:lang w:val="lv-LV" w:eastAsia="lv-LV"/>
        </w:rPr>
        <w:t xml:space="preserve"> vadītājam elektroniski parakstītu, izmantojot drošu elektronisko parakstu.</w:t>
      </w:r>
    </w:p>
    <w:p w14:paraId="32C6710C"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color w:val="000000"/>
          <w:sz w:val="24"/>
          <w:szCs w:val="24"/>
          <w:lang w:val="lv-LV" w:eastAsia="lv-LV"/>
        </w:rPr>
      </w:pP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vadītājs, nepieciešamības gadījumā, ir tiesīgs pieaicināt attiecīgus ekspertus - novērotājus ar padomdevēja tiesībām. </w:t>
      </w:r>
      <w:r w:rsidRPr="00AA072C">
        <w:rPr>
          <w:rFonts w:ascii="Times New Roman" w:hAnsi="Times New Roman"/>
          <w:i/>
          <w:iCs/>
          <w:color w:val="000000"/>
          <w:sz w:val="24"/>
          <w:szCs w:val="24"/>
          <w:lang w:val="lv-LV" w:eastAsia="lv-LV"/>
        </w:rPr>
        <w:t>Kompānijas</w:t>
      </w:r>
      <w:r w:rsidRPr="00AA072C">
        <w:rPr>
          <w:rFonts w:ascii="Times New Roman" w:hAnsi="Times New Roman"/>
          <w:color w:val="000000"/>
          <w:sz w:val="24"/>
          <w:szCs w:val="24"/>
          <w:lang w:val="lv-LV" w:eastAsia="lv-LV"/>
        </w:rPr>
        <w:t xml:space="preserve"> pārstāvis (-</w:t>
      </w:r>
      <w:proofErr w:type="spellStart"/>
      <w:r w:rsidRPr="00AA072C">
        <w:rPr>
          <w:rFonts w:ascii="Times New Roman" w:hAnsi="Times New Roman"/>
          <w:color w:val="000000"/>
          <w:sz w:val="24"/>
          <w:szCs w:val="24"/>
          <w:lang w:val="lv-LV" w:eastAsia="lv-LV"/>
        </w:rPr>
        <w:t>ji</w:t>
      </w:r>
      <w:proofErr w:type="spellEnd"/>
      <w:r w:rsidRPr="00AA072C">
        <w:rPr>
          <w:rFonts w:ascii="Times New Roman" w:hAnsi="Times New Roman"/>
          <w:color w:val="000000"/>
          <w:sz w:val="24"/>
          <w:szCs w:val="24"/>
          <w:lang w:val="lv-LV" w:eastAsia="lv-LV"/>
        </w:rPr>
        <w:t xml:space="preserve">) piedalās </w:t>
      </w:r>
      <w:r w:rsidRPr="00AA072C">
        <w:rPr>
          <w:rFonts w:ascii="Times New Roman" w:hAnsi="Times New Roman"/>
          <w:i/>
          <w:iCs/>
          <w:color w:val="000000"/>
          <w:sz w:val="24"/>
          <w:szCs w:val="24"/>
          <w:lang w:val="lv-LV" w:eastAsia="lv-LV"/>
        </w:rPr>
        <w:t>Komisijas</w:t>
      </w:r>
      <w:r w:rsidRPr="00AA072C">
        <w:rPr>
          <w:rFonts w:ascii="Times New Roman" w:hAnsi="Times New Roman"/>
          <w:color w:val="000000"/>
          <w:sz w:val="24"/>
          <w:szCs w:val="24"/>
          <w:lang w:val="lv-LV" w:eastAsia="lv-LV"/>
        </w:rPr>
        <w:t xml:space="preserve"> darbā ar padomdevēja tiesībām, bez balsstiesībām.</w:t>
      </w:r>
    </w:p>
    <w:p w14:paraId="01EBA4E4"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color w:val="000000"/>
          <w:sz w:val="24"/>
          <w:szCs w:val="24"/>
          <w:lang w:val="lv-LV" w:eastAsia="lv-LV"/>
        </w:rPr>
      </w:pPr>
      <w:bookmarkStart w:id="3" w:name="_Hlk87455629"/>
      <w:r w:rsidRPr="00AA072C">
        <w:rPr>
          <w:rFonts w:ascii="Times New Roman" w:hAnsi="Times New Roman"/>
          <w:color w:val="000000" w:themeColor="text1"/>
          <w:sz w:val="24"/>
          <w:szCs w:val="24"/>
          <w:lang w:val="lv-LV" w:eastAsia="lv-LV"/>
        </w:rPr>
        <w:t xml:space="preserve">Pirms Pretendentu izvērtēšanas uzsākšanas </w:t>
      </w:r>
      <w:r w:rsidRPr="00AA072C">
        <w:rPr>
          <w:rFonts w:ascii="Times New Roman" w:hAnsi="Times New Roman"/>
          <w:i/>
          <w:iCs/>
          <w:color w:val="000000" w:themeColor="text1"/>
          <w:sz w:val="24"/>
          <w:szCs w:val="24"/>
          <w:lang w:val="lv-LV" w:eastAsia="lv-LV"/>
        </w:rPr>
        <w:t>Komisijas</w:t>
      </w:r>
      <w:r w:rsidRPr="00AA072C">
        <w:rPr>
          <w:rFonts w:ascii="Times New Roman" w:hAnsi="Times New Roman"/>
          <w:color w:val="000000" w:themeColor="text1"/>
          <w:sz w:val="24"/>
          <w:szCs w:val="24"/>
          <w:lang w:val="lv-LV" w:eastAsia="lv-LV"/>
        </w:rPr>
        <w:t xml:space="preserve"> locekļi un </w:t>
      </w:r>
      <w:r w:rsidRPr="00AA072C">
        <w:rPr>
          <w:rFonts w:ascii="Times New Roman" w:hAnsi="Times New Roman"/>
          <w:i/>
          <w:iCs/>
          <w:color w:val="000000" w:themeColor="text1"/>
          <w:sz w:val="24"/>
          <w:szCs w:val="24"/>
          <w:lang w:val="lv-LV" w:eastAsia="lv-LV"/>
        </w:rPr>
        <w:t>Komisijas</w:t>
      </w:r>
      <w:r w:rsidRPr="00AA072C">
        <w:rPr>
          <w:rFonts w:ascii="Times New Roman" w:hAnsi="Times New Roman"/>
          <w:color w:val="000000" w:themeColor="text1"/>
          <w:sz w:val="24"/>
          <w:szCs w:val="24"/>
          <w:lang w:val="lv-LV" w:eastAsia="lv-LV"/>
        </w:rPr>
        <w:t xml:space="preserve"> vadītājs paraksta katrs vienu </w:t>
      </w:r>
      <w:r w:rsidRPr="00AA072C">
        <w:rPr>
          <w:rFonts w:ascii="Times New Roman" w:hAnsi="Times New Roman"/>
          <w:i/>
          <w:iCs/>
          <w:color w:val="000000" w:themeColor="text1"/>
          <w:sz w:val="24"/>
          <w:szCs w:val="24"/>
          <w:lang w:val="lv-LV" w:eastAsia="lv-LV"/>
        </w:rPr>
        <w:t>apliecinājumu</w:t>
      </w:r>
      <w:r w:rsidRPr="00AA072C">
        <w:rPr>
          <w:rFonts w:ascii="Times New Roman" w:hAnsi="Times New Roman"/>
          <w:color w:val="000000" w:themeColor="text1"/>
          <w:sz w:val="24"/>
          <w:szCs w:val="24"/>
          <w:lang w:val="lv-LV" w:eastAsia="lv-LV"/>
        </w:rPr>
        <w:t xml:space="preserve">, kas sagatavots atbilstoši MK noteikumu Nr. 20 3. pielikumam. Ja </w:t>
      </w:r>
      <w:r w:rsidRPr="00AA072C">
        <w:rPr>
          <w:rFonts w:ascii="Times New Roman" w:hAnsi="Times New Roman"/>
          <w:i/>
          <w:iCs/>
          <w:color w:val="000000" w:themeColor="text1"/>
          <w:sz w:val="24"/>
          <w:szCs w:val="24"/>
          <w:lang w:val="lv-LV" w:eastAsia="lv-LV"/>
        </w:rPr>
        <w:t>Komisijas</w:t>
      </w:r>
      <w:r w:rsidRPr="00AA072C">
        <w:rPr>
          <w:rFonts w:ascii="Times New Roman" w:hAnsi="Times New Roman"/>
          <w:color w:val="000000" w:themeColor="text1"/>
          <w:sz w:val="24"/>
          <w:szCs w:val="24"/>
          <w:lang w:val="lv-LV" w:eastAsia="lv-LV"/>
        </w:rPr>
        <w:t xml:space="preserve"> loceklis konstatē interešu konflikta situāciju, viņam ir pienākums atteikties no konkrētā pretendenta vērtēšanas, par to paziņojot pirms vērtēšanas uzsākšanas. Nominācijas procesā iesaistītās personas (</w:t>
      </w:r>
      <w:r w:rsidRPr="00AA072C">
        <w:rPr>
          <w:rFonts w:ascii="Times New Roman" w:hAnsi="Times New Roman"/>
          <w:i/>
          <w:iCs/>
          <w:color w:val="000000" w:themeColor="text1"/>
          <w:sz w:val="24"/>
          <w:szCs w:val="24"/>
          <w:lang w:val="lv-LV" w:eastAsia="lv-LV"/>
        </w:rPr>
        <w:t>Komisijas</w:t>
      </w:r>
      <w:r w:rsidRPr="00AA072C">
        <w:rPr>
          <w:rFonts w:ascii="Times New Roman" w:hAnsi="Times New Roman"/>
          <w:color w:val="000000" w:themeColor="text1"/>
          <w:sz w:val="24"/>
          <w:szCs w:val="24"/>
          <w:lang w:val="lv-LV" w:eastAsia="lv-LV"/>
        </w:rPr>
        <w:t xml:space="preserve"> sekretārs un </w:t>
      </w:r>
      <w:r w:rsidRPr="00AA072C">
        <w:rPr>
          <w:rFonts w:ascii="Times New Roman" w:hAnsi="Times New Roman"/>
          <w:i/>
          <w:iCs/>
          <w:color w:val="000000" w:themeColor="text1"/>
          <w:sz w:val="24"/>
          <w:szCs w:val="24"/>
          <w:lang w:val="lv-LV" w:eastAsia="lv-LV"/>
        </w:rPr>
        <w:t>Komisijā</w:t>
      </w:r>
      <w:r w:rsidRPr="00AA072C">
        <w:rPr>
          <w:rFonts w:ascii="Times New Roman" w:hAnsi="Times New Roman"/>
          <w:color w:val="000000" w:themeColor="text1"/>
          <w:sz w:val="24"/>
          <w:szCs w:val="24"/>
          <w:lang w:val="lv-LV" w:eastAsia="lv-LV"/>
        </w:rPr>
        <w:t xml:space="preserve"> pieaicinātie) paraksta apliecinājumu atbilstoši MK noteikumu Nr. 20 4. pielikumam.</w:t>
      </w:r>
    </w:p>
    <w:bookmarkEnd w:id="3"/>
    <w:p w14:paraId="482175E6" w14:textId="77777777" w:rsidR="008D12A1" w:rsidRPr="00AA072C" w:rsidRDefault="008D12A1" w:rsidP="004800F3">
      <w:pPr>
        <w:pStyle w:val="Sarakstarindkopa"/>
        <w:numPr>
          <w:ilvl w:val="0"/>
          <w:numId w:val="13"/>
        </w:numPr>
        <w:suppressAutoHyphens w:val="0"/>
        <w:spacing w:after="60" w:line="276" w:lineRule="auto"/>
        <w:ind w:left="357" w:hanging="357"/>
        <w:contextualSpacing w:val="0"/>
        <w:jc w:val="both"/>
        <w:rPr>
          <w:rFonts w:ascii="Times New Roman" w:hAnsi="Times New Roman"/>
          <w:color w:val="000000"/>
          <w:sz w:val="24"/>
          <w:szCs w:val="24"/>
          <w:lang w:val="lv-LV" w:eastAsia="lv-LV"/>
        </w:rPr>
      </w:pPr>
      <w:r w:rsidRPr="00AA072C">
        <w:rPr>
          <w:rFonts w:ascii="Times New Roman" w:hAnsi="Times New Roman"/>
          <w:i/>
          <w:sz w:val="24"/>
          <w:szCs w:val="24"/>
          <w:lang w:val="lv-LV" w:eastAsia="lv-LV"/>
        </w:rPr>
        <w:t>Komisija</w:t>
      </w:r>
      <w:r w:rsidRPr="00AA072C">
        <w:rPr>
          <w:rFonts w:ascii="Times New Roman" w:hAnsi="Times New Roman"/>
          <w:sz w:val="24"/>
          <w:szCs w:val="24"/>
          <w:lang w:val="lv-LV" w:eastAsia="lv-LV"/>
        </w:rPr>
        <w:t xml:space="preserve"> ir tiesīga pieprasīt no </w:t>
      </w:r>
      <w:r w:rsidRPr="00AA072C">
        <w:rPr>
          <w:rFonts w:ascii="Times New Roman" w:hAnsi="Times New Roman"/>
          <w:i/>
          <w:sz w:val="24"/>
          <w:szCs w:val="24"/>
          <w:lang w:val="lv-LV" w:eastAsia="lv-LV"/>
        </w:rPr>
        <w:t>Pretendentiem</w:t>
      </w:r>
      <w:r w:rsidRPr="00AA072C">
        <w:rPr>
          <w:rFonts w:ascii="Times New Roman" w:hAnsi="Times New Roman"/>
          <w:iCs/>
          <w:sz w:val="24"/>
          <w:szCs w:val="24"/>
          <w:lang w:val="lv-LV" w:eastAsia="lv-LV"/>
        </w:rPr>
        <w:t xml:space="preserve"> papildu informāciju, piemēram, kvalifikāciju apliecinošus dokumentus, kas nepieciešami </w:t>
      </w:r>
      <w:r w:rsidRPr="00AA072C">
        <w:rPr>
          <w:rFonts w:ascii="Times New Roman" w:hAnsi="Times New Roman"/>
          <w:i/>
          <w:sz w:val="24"/>
          <w:szCs w:val="24"/>
          <w:lang w:val="lv-LV" w:eastAsia="lv-LV"/>
        </w:rPr>
        <w:t>Pretendentu</w:t>
      </w:r>
      <w:r w:rsidRPr="00AA072C">
        <w:rPr>
          <w:rFonts w:ascii="Times New Roman" w:hAnsi="Times New Roman"/>
          <w:sz w:val="24"/>
          <w:szCs w:val="24"/>
          <w:lang w:val="lv-LV" w:eastAsia="lv-LV"/>
        </w:rPr>
        <w:t xml:space="preserve"> kvalifikācijas vērtēšanā.</w:t>
      </w:r>
    </w:p>
    <w:p w14:paraId="46B4E5CD" w14:textId="77777777" w:rsidR="008D12A1" w:rsidRPr="00AA072C" w:rsidRDefault="008D12A1" w:rsidP="008D12A1">
      <w:pPr>
        <w:pStyle w:val="Pamattekstsaratkpi"/>
        <w:tabs>
          <w:tab w:val="left" w:pos="284"/>
        </w:tabs>
        <w:ind w:left="360" w:firstLine="0"/>
        <w:rPr>
          <w:i w:val="0"/>
          <w:iCs w:val="0"/>
        </w:rPr>
      </w:pPr>
    </w:p>
    <w:p w14:paraId="24E0D3DF" w14:textId="77777777" w:rsidR="008D12A1" w:rsidRPr="00AA072C" w:rsidRDefault="008D12A1" w:rsidP="008D12A1">
      <w:pPr>
        <w:pStyle w:val="Sarakstarindkopa"/>
        <w:numPr>
          <w:ilvl w:val="0"/>
          <w:numId w:val="5"/>
        </w:numPr>
        <w:spacing w:after="200" w:line="276" w:lineRule="auto"/>
        <w:jc w:val="center"/>
        <w:rPr>
          <w:rFonts w:ascii="Times New Roman" w:hAnsi="Times New Roman"/>
          <w:sz w:val="24"/>
          <w:szCs w:val="24"/>
          <w:lang w:val="lv-LV"/>
        </w:rPr>
      </w:pPr>
      <w:r w:rsidRPr="00AA072C">
        <w:rPr>
          <w:rFonts w:ascii="Times New Roman" w:hAnsi="Times New Roman"/>
          <w:b/>
          <w:bCs/>
          <w:iCs/>
          <w:sz w:val="24"/>
          <w:szCs w:val="24"/>
          <w:lang w:val="lv-LV"/>
        </w:rPr>
        <w:t>AMATA KANDIDĀTIEM IZVIRZĀMĀS PRASĪBAS</w:t>
      </w:r>
    </w:p>
    <w:p w14:paraId="602CE927" w14:textId="77777777" w:rsidR="008D12A1" w:rsidRPr="00AA072C" w:rsidRDefault="008D12A1" w:rsidP="008D12A1">
      <w:pPr>
        <w:pStyle w:val="Sarakstarindkopa"/>
        <w:rPr>
          <w:rFonts w:ascii="Times New Roman" w:hAnsi="Times New Roman"/>
          <w:b/>
          <w:sz w:val="24"/>
          <w:szCs w:val="24"/>
          <w:lang w:val="lv-LV"/>
        </w:rPr>
      </w:pPr>
    </w:p>
    <w:p w14:paraId="35F96086" w14:textId="77777777" w:rsidR="008D12A1" w:rsidRPr="00AA072C" w:rsidRDefault="008D12A1" w:rsidP="004800F3">
      <w:pPr>
        <w:pStyle w:val="Pamattekstsaratkpi"/>
        <w:numPr>
          <w:ilvl w:val="0"/>
          <w:numId w:val="13"/>
        </w:numPr>
        <w:spacing w:after="60"/>
      </w:pPr>
      <w:r w:rsidRPr="00AA072C">
        <w:rPr>
          <w:i w:val="0"/>
          <w:iCs w:val="0"/>
        </w:rPr>
        <w:t xml:space="preserve">Uz Latvijas Sabiedriskā medija valdes locekļu amatu </w:t>
      </w:r>
      <w:r w:rsidRPr="00AA072C">
        <w:t>Pretendentiem</w:t>
      </w:r>
      <w:r w:rsidRPr="00AA072C">
        <w:rPr>
          <w:i w:val="0"/>
          <w:iCs w:val="0"/>
        </w:rPr>
        <w:t xml:space="preserve"> attiecas SEPLL 5.panta trešajā, sestajā, septītajā un trīspadsmitajā daļā, </w:t>
      </w:r>
      <w:r w:rsidRPr="00AA072C">
        <w:rPr>
          <w:bCs/>
          <w:i w:val="0"/>
          <w:shd w:val="clear" w:color="auto" w:fill="FFFFFF"/>
        </w:rPr>
        <w:t xml:space="preserve">Publiskas personas kapitāla daļu un </w:t>
      </w:r>
      <w:r w:rsidRPr="00AA072C">
        <w:rPr>
          <w:bCs/>
          <w:i w:val="0"/>
          <w:shd w:val="clear" w:color="auto" w:fill="FFFFFF"/>
        </w:rPr>
        <w:lastRenderedPageBreak/>
        <w:t xml:space="preserve">kapitālsabiedrību pārvaldības likuma 31.panta ceturtajā daļā </w:t>
      </w:r>
      <w:r w:rsidRPr="00AA072C">
        <w:rPr>
          <w:i w:val="0"/>
          <w:iCs w:val="0"/>
        </w:rPr>
        <w:t xml:space="preserve">noteiktie nosacījumi, prasības un aizliegumi. </w:t>
      </w:r>
      <w:r w:rsidRPr="00AA072C">
        <w:t>Pretendents</w:t>
      </w:r>
      <w:r w:rsidRPr="00AA072C">
        <w:rPr>
          <w:i w:val="0"/>
          <w:iCs w:val="0"/>
        </w:rPr>
        <w:t xml:space="preserve"> apliecina atbilstību šīm prasībām  (ietverti Nolikuma Pielikumā Nr.1 – Amata pretendenta apliecinājums), parakstot apliecinājumu.</w:t>
      </w:r>
    </w:p>
    <w:p w14:paraId="3AF8C8FA" w14:textId="77777777" w:rsidR="008D12A1" w:rsidRPr="00AA072C" w:rsidRDefault="008D12A1" w:rsidP="004800F3">
      <w:pPr>
        <w:pStyle w:val="Pamattekstsaratkpi"/>
        <w:numPr>
          <w:ilvl w:val="0"/>
          <w:numId w:val="13"/>
        </w:numPr>
      </w:pPr>
      <w:r w:rsidRPr="00AA072C">
        <w:rPr>
          <w:b/>
          <w:bCs/>
          <w:i w:val="0"/>
        </w:rPr>
        <w:t>Prasības Pretendentiem valdes locekļu uzdevumu profesionālai izpildei:</w:t>
      </w:r>
    </w:p>
    <w:p w14:paraId="7542DF8E" w14:textId="77777777" w:rsidR="008D12A1" w:rsidRPr="00AA072C" w:rsidRDefault="008D12A1" w:rsidP="004800F3">
      <w:pPr>
        <w:numPr>
          <w:ilvl w:val="0"/>
          <w:numId w:val="13"/>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color w:val="000000"/>
          <w:sz w:val="24"/>
          <w:szCs w:val="24"/>
          <w:lang w:val="lv-LV" w:eastAsia="lv-LV"/>
        </w:rPr>
        <w:t xml:space="preserve">Pamatojoties uz SEPLL 5. panta trešo daļu un MK noteikumiem Nr. 20, valdes locekļu </w:t>
      </w:r>
      <w:r w:rsidRPr="00AA072C">
        <w:rPr>
          <w:rFonts w:ascii="Times New Roman" w:hAnsi="Times New Roman" w:cs="Times New Roman"/>
          <w:i/>
          <w:color w:val="000000"/>
          <w:sz w:val="24"/>
          <w:szCs w:val="24"/>
          <w:lang w:val="lv-LV" w:eastAsia="lv-LV"/>
        </w:rPr>
        <w:t>Pretendentiem</w:t>
      </w:r>
      <w:r w:rsidRPr="00AA072C">
        <w:rPr>
          <w:rFonts w:ascii="Times New Roman" w:hAnsi="Times New Roman" w:cs="Times New Roman"/>
          <w:color w:val="000000"/>
          <w:sz w:val="24"/>
          <w:szCs w:val="24"/>
          <w:lang w:val="lv-LV" w:eastAsia="lv-LV"/>
        </w:rPr>
        <w:t xml:space="preserve"> tiek </w:t>
      </w:r>
      <w:r w:rsidRPr="00AA072C">
        <w:rPr>
          <w:rFonts w:ascii="Times New Roman" w:hAnsi="Times New Roman" w:cs="Times New Roman"/>
          <w:bCs/>
          <w:color w:val="000000"/>
          <w:sz w:val="24"/>
          <w:szCs w:val="24"/>
          <w:lang w:val="lv-LV" w:eastAsia="lv-LV"/>
        </w:rPr>
        <w:t>izvirzītas</w:t>
      </w:r>
      <w:r w:rsidRPr="00AA072C">
        <w:rPr>
          <w:rFonts w:ascii="Times New Roman" w:hAnsi="Times New Roman" w:cs="Times New Roman"/>
          <w:bCs/>
          <w:sz w:val="24"/>
          <w:szCs w:val="24"/>
          <w:lang w:val="lv-LV" w:eastAsia="lv-LV"/>
        </w:rPr>
        <w:t xml:space="preserve"> šādas </w:t>
      </w:r>
      <w:r w:rsidRPr="00AA072C">
        <w:rPr>
          <w:rFonts w:ascii="Times New Roman" w:hAnsi="Times New Roman" w:cs="Times New Roman"/>
          <w:b/>
          <w:sz w:val="24"/>
          <w:szCs w:val="24"/>
          <w:lang w:val="lv-LV" w:eastAsia="lv-LV"/>
        </w:rPr>
        <w:t>obligātās minimālās prasības</w:t>
      </w:r>
      <w:r w:rsidRPr="00AA072C">
        <w:rPr>
          <w:rFonts w:ascii="Times New Roman" w:hAnsi="Times New Roman" w:cs="Times New Roman"/>
          <w:bCs/>
          <w:sz w:val="24"/>
          <w:szCs w:val="24"/>
          <w:lang w:val="lv-LV" w:eastAsia="lv-LV"/>
        </w:rPr>
        <w:t>:</w:t>
      </w:r>
    </w:p>
    <w:p w14:paraId="21874865" w14:textId="77777777" w:rsidR="008D12A1" w:rsidRPr="00AA072C" w:rsidRDefault="008D12A1" w:rsidP="004800F3">
      <w:pPr>
        <w:pStyle w:val="Pamattekstsaratkpi"/>
        <w:numPr>
          <w:ilvl w:val="1"/>
          <w:numId w:val="16"/>
        </w:numPr>
        <w:tabs>
          <w:tab w:val="left" w:pos="851"/>
        </w:tabs>
        <w:ind w:left="1418" w:hanging="567"/>
      </w:pPr>
      <w:r w:rsidRPr="00AA072C">
        <w:rPr>
          <w:i w:val="0"/>
        </w:rPr>
        <w:t>valsts valodas zināšanas C1 līmenī un angļu valodas zināšanas vismaz B1 līmenī;</w:t>
      </w:r>
    </w:p>
    <w:p w14:paraId="5DF0FD44" w14:textId="77777777" w:rsidR="008D12A1" w:rsidRPr="00AA072C" w:rsidRDefault="008D12A1" w:rsidP="004800F3">
      <w:pPr>
        <w:pStyle w:val="Pamattekstsaratkpi"/>
        <w:numPr>
          <w:ilvl w:val="1"/>
          <w:numId w:val="16"/>
        </w:numPr>
        <w:tabs>
          <w:tab w:val="left" w:pos="851"/>
        </w:tabs>
        <w:ind w:left="1418" w:hanging="567"/>
      </w:pPr>
      <w:r w:rsidRPr="00AA072C">
        <w:rPr>
          <w:i w:val="0"/>
        </w:rPr>
        <w:t>vismaz maģistra līmeņa augstākā izglītība, kas nodrošina nepieciešamo zināšanu un kompetenču apjomu, lai profesionāli pildītu valdes locekļa uzdevumus kapitālsabiedrībā:</w:t>
      </w:r>
      <w:r w:rsidRPr="00AA072C">
        <w:t xml:space="preserve"> </w:t>
      </w:r>
    </w:p>
    <w:p w14:paraId="01310AD9" w14:textId="77777777" w:rsidR="008D12A1" w:rsidRPr="00AA072C" w:rsidRDefault="008D12A1" w:rsidP="004800F3">
      <w:pPr>
        <w:pStyle w:val="Pamattekstsaratkpi"/>
        <w:numPr>
          <w:ilvl w:val="2"/>
          <w:numId w:val="16"/>
        </w:numPr>
        <w:tabs>
          <w:tab w:val="left" w:pos="851"/>
          <w:tab w:val="left" w:pos="1134"/>
          <w:tab w:val="left" w:pos="1985"/>
        </w:tabs>
        <w:ind w:left="2127"/>
      </w:pPr>
      <w:r w:rsidRPr="00AA072C">
        <w:rPr>
          <w:i w:val="0"/>
          <w:iCs w:val="0"/>
        </w:rPr>
        <w:t xml:space="preserve">valdes priekšsēdētājam – maģistra grāds vadībzinātnēs vai citās zinātnēs. Maģistra grāds vadībzinātnēs tiks uzskatīts par priekšrocību. Tiem </w:t>
      </w:r>
      <w:r w:rsidRPr="00AA072C">
        <w:t>Pretendentiem</w:t>
      </w:r>
      <w:r w:rsidRPr="00AA072C">
        <w:rPr>
          <w:i w:val="0"/>
          <w:iCs w:val="0"/>
        </w:rPr>
        <w:t>, kas vērtējumā saņems vienādu vai līdzvērtīgu punktu skaitu, doktora grāds tiks uzskatīts par priekšrocību;</w:t>
      </w:r>
      <w:bookmarkStart w:id="4" w:name="_Hlk87448097"/>
    </w:p>
    <w:p w14:paraId="5179E4F2" w14:textId="77777777" w:rsidR="008D12A1" w:rsidRPr="00AA072C" w:rsidRDefault="008D12A1" w:rsidP="004800F3">
      <w:pPr>
        <w:pStyle w:val="Pamattekstsaratkpi"/>
        <w:numPr>
          <w:ilvl w:val="2"/>
          <w:numId w:val="16"/>
        </w:numPr>
        <w:tabs>
          <w:tab w:val="left" w:pos="851"/>
          <w:tab w:val="left" w:pos="1134"/>
          <w:tab w:val="left" w:pos="1985"/>
        </w:tabs>
        <w:ind w:left="2127"/>
      </w:pPr>
      <w:r w:rsidRPr="00AA072C">
        <w:rPr>
          <w:i w:val="0"/>
          <w:iCs w:val="0"/>
        </w:rPr>
        <w:t>valdes loceklim programmu un pakalpojumu attīstības jautājumos</w:t>
      </w:r>
      <w:bookmarkEnd w:id="4"/>
      <w:r w:rsidRPr="00AA072C">
        <w:rPr>
          <w:i w:val="0"/>
          <w:iCs w:val="0"/>
        </w:rPr>
        <w:t xml:space="preserve"> – maģistra grāds sociālajās, humanitārajās vai eksaktajās zinātnēs. Tiem pretendentiem, kas vērtējumā saņems vienādu vai līdzvērtīgu punktu skaitu, doktora grāds tiks uzskatīts par priekšrocību;</w:t>
      </w:r>
      <w:bookmarkStart w:id="5" w:name="_Hlk87448047"/>
    </w:p>
    <w:p w14:paraId="4C510802" w14:textId="5C2C5AC9" w:rsidR="008D12A1" w:rsidRPr="00AA072C" w:rsidRDefault="008D12A1" w:rsidP="004800F3">
      <w:pPr>
        <w:pStyle w:val="Pamattekstsaratkpi"/>
        <w:numPr>
          <w:ilvl w:val="2"/>
          <w:numId w:val="16"/>
        </w:numPr>
        <w:tabs>
          <w:tab w:val="left" w:pos="851"/>
          <w:tab w:val="left" w:pos="1134"/>
          <w:tab w:val="left" w:pos="1985"/>
        </w:tabs>
        <w:ind w:left="2127"/>
      </w:pPr>
      <w:r w:rsidRPr="00AA072C">
        <w:rPr>
          <w:i w:val="0"/>
          <w:iCs w:val="0"/>
        </w:rPr>
        <w:t xml:space="preserve">valdes loceklim finanšu pārvaldības jautājumos </w:t>
      </w:r>
      <w:bookmarkEnd w:id="5"/>
      <w:r w:rsidRPr="00AA072C">
        <w:rPr>
          <w:i w:val="0"/>
          <w:iCs w:val="0"/>
        </w:rPr>
        <w:t>– maģistra grāds ekonomikas</w:t>
      </w:r>
      <w:r w:rsidR="4FD8DEE8" w:rsidRPr="00AA072C">
        <w:rPr>
          <w:i w:val="0"/>
          <w:iCs w:val="0"/>
        </w:rPr>
        <w:t>,</w:t>
      </w:r>
      <w:r w:rsidR="003257EA" w:rsidRPr="00AA072C">
        <w:rPr>
          <w:i w:val="0"/>
          <w:iCs w:val="0"/>
        </w:rPr>
        <w:t xml:space="preserve"> </w:t>
      </w:r>
      <w:r w:rsidRPr="00AA072C">
        <w:rPr>
          <w:i w:val="0"/>
          <w:iCs w:val="0"/>
        </w:rPr>
        <w:t>finanšu zinātnēs, vadības zinātnēs</w:t>
      </w:r>
      <w:r w:rsidR="69B4E3F7" w:rsidRPr="00AA072C">
        <w:rPr>
          <w:i w:val="0"/>
          <w:iCs w:val="0"/>
        </w:rPr>
        <w:t xml:space="preserve"> vai līdzvērtīgā jomā</w:t>
      </w:r>
      <w:r w:rsidRPr="00AA072C">
        <w:rPr>
          <w:i w:val="0"/>
          <w:iCs w:val="0"/>
        </w:rPr>
        <w:t>.</w:t>
      </w:r>
      <w:r w:rsidRPr="00AA072C">
        <w:t xml:space="preserve"> </w:t>
      </w:r>
      <w:r w:rsidRPr="00AA072C">
        <w:rPr>
          <w:i w:val="0"/>
          <w:iCs w:val="0"/>
        </w:rPr>
        <w:t>Tiem pretendentiem, kas vērtējumā saņems vienādu vai līdzvērtīgu punktu skaitu, doktora grāds tiks uzskatīts par priekšrocību;</w:t>
      </w:r>
    </w:p>
    <w:p w14:paraId="5BAD0FD7" w14:textId="2CA3C65C" w:rsidR="008D12A1" w:rsidRPr="00AA072C" w:rsidRDefault="008D12A1" w:rsidP="004800F3">
      <w:pPr>
        <w:pStyle w:val="Pamattekstsaratkpi"/>
        <w:numPr>
          <w:ilvl w:val="2"/>
          <w:numId w:val="16"/>
        </w:numPr>
        <w:tabs>
          <w:tab w:val="left" w:pos="851"/>
          <w:tab w:val="left" w:pos="1134"/>
          <w:tab w:val="left" w:pos="1985"/>
        </w:tabs>
        <w:ind w:left="2127"/>
      </w:pPr>
      <w:r w:rsidRPr="00AA072C">
        <w:rPr>
          <w:rFonts w:cs="Helvetica"/>
          <w:i w:val="0"/>
          <w:iCs w:val="0"/>
        </w:rPr>
        <w:t xml:space="preserve">valdes loceklim tehnoloģiju pārvaldības </w:t>
      </w:r>
      <w:r w:rsidRPr="00AA072C">
        <w:rPr>
          <w:i w:val="0"/>
          <w:iCs w:val="0"/>
        </w:rPr>
        <w:t>jautājumos – maģistra grāds inženiertehniskā</w:t>
      </w:r>
      <w:r w:rsidR="008D7CCA" w:rsidRPr="00AA072C">
        <w:rPr>
          <w:i w:val="0"/>
          <w:iCs w:val="0"/>
        </w:rPr>
        <w:t xml:space="preserve"> jomā</w:t>
      </w:r>
      <w:r w:rsidR="000C7B6A" w:rsidRPr="00AA072C">
        <w:rPr>
          <w:i w:val="0"/>
          <w:iCs w:val="0"/>
        </w:rPr>
        <w:t>, vadības</w:t>
      </w:r>
      <w:r w:rsidRPr="00AA072C">
        <w:rPr>
          <w:i w:val="0"/>
          <w:iCs w:val="0"/>
        </w:rPr>
        <w:t xml:space="preserve"> zinātnēs vai līdzvērtīgā jomā. Tiem pretendentiem, kas vērtējumā saņems vienādu vai līdzvērtīgu punktu skaitu, doktora grāds tiks uzskatīts par priekšrocību;</w:t>
      </w:r>
    </w:p>
    <w:p w14:paraId="19458027" w14:textId="77777777" w:rsidR="008D12A1" w:rsidRPr="00AA072C" w:rsidRDefault="008D12A1" w:rsidP="004800F3">
      <w:pPr>
        <w:pStyle w:val="Pamattekstsaratkpi"/>
        <w:numPr>
          <w:ilvl w:val="2"/>
          <w:numId w:val="16"/>
        </w:numPr>
        <w:tabs>
          <w:tab w:val="left" w:pos="851"/>
          <w:tab w:val="left" w:pos="1134"/>
          <w:tab w:val="left" w:pos="1985"/>
        </w:tabs>
        <w:ind w:left="2127"/>
        <w:rPr>
          <w:i w:val="0"/>
          <w:iCs w:val="0"/>
        </w:rPr>
      </w:pPr>
      <w:r w:rsidRPr="00AA072C">
        <w:rPr>
          <w:rFonts w:cs="Helvetica"/>
          <w:i w:val="0"/>
          <w:iCs w:val="0"/>
        </w:rPr>
        <w:t xml:space="preserve">valdes loceklim </w:t>
      </w:r>
      <w:r w:rsidRPr="00AA072C">
        <w:rPr>
          <w:i w:val="0"/>
          <w:iCs w:val="0"/>
          <w:kern w:val="2"/>
        </w:rPr>
        <w:t xml:space="preserve">personāla pārvaldības jautājumos </w:t>
      </w:r>
      <w:r w:rsidRPr="00AA072C">
        <w:rPr>
          <w:i w:val="0"/>
          <w:iCs w:val="0"/>
        </w:rPr>
        <w:t>– maģistra grāds personāla vadības, sociālās un organizāciju psiholoģijas, tiesību zinātnes vai līdzvērtīgā jomā. Tiem pretendentiem, kas vērtējumā saņems vienādu vai līdzvērtīgu punktu skaitu, doktora grāds tiks uzskatīts par priekšrocību;</w:t>
      </w:r>
    </w:p>
    <w:p w14:paraId="1A5211DE" w14:textId="77777777" w:rsidR="008D12A1" w:rsidRPr="00AA072C" w:rsidRDefault="008D12A1" w:rsidP="004800F3">
      <w:pPr>
        <w:pStyle w:val="Pamattekstsaratkpi"/>
        <w:numPr>
          <w:ilvl w:val="1"/>
          <w:numId w:val="16"/>
        </w:numPr>
        <w:tabs>
          <w:tab w:val="left" w:pos="851"/>
        </w:tabs>
        <w:ind w:left="1418" w:hanging="567"/>
      </w:pPr>
      <w:r w:rsidRPr="00AA072C">
        <w:rPr>
          <w:i w:val="0"/>
          <w:iCs w:val="0"/>
        </w:rPr>
        <w:t>zināšanas par plašsaziņas līdzekļu nozari, īpaši par sabiedrisko elektronisko plašsaziņas līdzekļu nozīmi demokrātiskā sabiedrībā;</w:t>
      </w:r>
    </w:p>
    <w:p w14:paraId="59841FE1" w14:textId="77777777" w:rsidR="008D12A1" w:rsidRPr="00AA072C" w:rsidRDefault="008D12A1" w:rsidP="004800F3">
      <w:pPr>
        <w:pStyle w:val="Pamattekstsaratkpi"/>
        <w:numPr>
          <w:ilvl w:val="1"/>
          <w:numId w:val="16"/>
        </w:numPr>
        <w:tabs>
          <w:tab w:val="left" w:pos="851"/>
        </w:tabs>
        <w:ind w:left="1418" w:hanging="567"/>
      </w:pPr>
      <w:r w:rsidRPr="00AA072C">
        <w:rPr>
          <w:i w:val="0"/>
          <w:iCs w:val="0"/>
        </w:rPr>
        <w:t>zināšanas par kapitālsabiedrību pārvaldību;</w:t>
      </w:r>
    </w:p>
    <w:p w14:paraId="3CC7D75A" w14:textId="77777777" w:rsidR="008D12A1" w:rsidRPr="00AA072C" w:rsidRDefault="008D12A1" w:rsidP="004800F3">
      <w:pPr>
        <w:pStyle w:val="Pamattekstsaratkpi"/>
        <w:numPr>
          <w:ilvl w:val="1"/>
          <w:numId w:val="16"/>
        </w:numPr>
        <w:tabs>
          <w:tab w:val="left" w:pos="851"/>
        </w:tabs>
        <w:ind w:left="1418" w:hanging="567"/>
      </w:pPr>
      <w:r w:rsidRPr="00AA072C">
        <w:rPr>
          <w:i w:val="0"/>
          <w:iCs w:val="0"/>
        </w:rPr>
        <w:t>vismaz piecu gadu pieredze vadošā amatā plašsaziņas līdzekļu jomā vai vismaz triju gadu pieredze vidējas vai lielas kapitālsabiedrības valdes vai padomes locekļa amatā, vai vismaz piecu gadu pieredze kapitālsabiedrības, organizācijas vai iestādes augstā vadošā amatā (organizācijas vai iestādes vadītājs vai pirmā līmeņa vadītājs), kura ieņemšana apliecina nepieciešamo iemaņu kopumu un kurā gūtā pieredze plašsaziņas līdzekļu jomā tiek uzskatīta par priekšrocību;</w:t>
      </w:r>
    </w:p>
    <w:p w14:paraId="599D5EA7" w14:textId="77777777" w:rsidR="008D12A1" w:rsidRPr="00AA072C" w:rsidRDefault="008D12A1" w:rsidP="004800F3">
      <w:pPr>
        <w:pStyle w:val="Pamattekstsaratkpi"/>
        <w:numPr>
          <w:ilvl w:val="1"/>
          <w:numId w:val="16"/>
        </w:numPr>
        <w:tabs>
          <w:tab w:val="left" w:pos="851"/>
        </w:tabs>
        <w:ind w:left="1418" w:hanging="567"/>
      </w:pPr>
      <w:r w:rsidRPr="00AA072C">
        <w:rPr>
          <w:i w:val="0"/>
        </w:rPr>
        <w:t>nevainojama reputācija, kas nozīmē, ka nav iemesla pamatotām šaubām par personas nevainojamu reputāciju un nav pierādījumu, kas liecinātu par pretējo</w:t>
      </w:r>
      <w:r w:rsidRPr="00AA072C">
        <w:rPr>
          <w:rStyle w:val="FootnoteCharacters"/>
          <w:i w:val="0"/>
        </w:rPr>
        <w:footnoteReference w:id="2"/>
      </w:r>
      <w:r w:rsidRPr="00AA072C">
        <w:rPr>
          <w:i w:val="0"/>
        </w:rPr>
        <w:t>.</w:t>
      </w:r>
      <w:r w:rsidRPr="00AA072C">
        <w:t xml:space="preserve"> </w:t>
      </w:r>
      <w:r w:rsidRPr="00AA072C">
        <w:rPr>
          <w:i w:val="0"/>
          <w:iCs w:val="0"/>
        </w:rPr>
        <w:t xml:space="preserve">Piekrišana valsts amatpersonas statusam un noteiktajiem ierobežojumiem. </w:t>
      </w:r>
      <w:r w:rsidRPr="00AA072C">
        <w:rPr>
          <w:i w:val="0"/>
          <w:iCs w:val="0"/>
        </w:rPr>
        <w:lastRenderedPageBreak/>
        <w:t>Atbilstība likuma „Par interešu konflikta novēršanu valsts amatpersonu darbībā” prasībām.</w:t>
      </w:r>
    </w:p>
    <w:p w14:paraId="05450709" w14:textId="77777777" w:rsidR="008D12A1" w:rsidRPr="00AA072C" w:rsidRDefault="008D12A1" w:rsidP="004800F3">
      <w:pPr>
        <w:numPr>
          <w:ilvl w:val="0"/>
          <w:numId w:val="13"/>
        </w:numPr>
        <w:suppressAutoHyphens w:val="0"/>
        <w:spacing w:line="276" w:lineRule="auto"/>
        <w:jc w:val="both"/>
        <w:rPr>
          <w:rFonts w:ascii="Times New Roman" w:hAnsi="Times New Roman" w:cs="Times New Roman"/>
          <w:sz w:val="24"/>
          <w:szCs w:val="24"/>
          <w:u w:val="single"/>
          <w:lang w:val="lv-LV" w:eastAsia="lv-LV"/>
        </w:rPr>
      </w:pPr>
      <w:r w:rsidRPr="00AA072C">
        <w:rPr>
          <w:rFonts w:ascii="Times New Roman" w:hAnsi="Times New Roman" w:cs="Times New Roman"/>
          <w:i/>
          <w:iCs/>
          <w:sz w:val="24"/>
          <w:szCs w:val="24"/>
          <w:lang w:val="lv-LV" w:eastAsia="lv-LV"/>
        </w:rPr>
        <w:t>Konkursā</w:t>
      </w:r>
      <w:r w:rsidRPr="00AA072C">
        <w:rPr>
          <w:rFonts w:ascii="Times New Roman" w:hAnsi="Times New Roman" w:cs="Times New Roman"/>
          <w:sz w:val="24"/>
          <w:szCs w:val="24"/>
          <w:lang w:val="lv-LV" w:eastAsia="lv-LV"/>
        </w:rPr>
        <w:t xml:space="preserve"> var piedalīties personas, kuras atbilst šādām Latvijas Sabiedriskā medija valdes locekļu amatiem izvirzītajām </w:t>
      </w:r>
      <w:r w:rsidRPr="00AA072C">
        <w:rPr>
          <w:rFonts w:ascii="Times New Roman" w:hAnsi="Times New Roman" w:cs="Times New Roman"/>
          <w:bCs/>
          <w:sz w:val="24"/>
          <w:szCs w:val="24"/>
          <w:lang w:val="lv-LV" w:eastAsia="lv-LV"/>
        </w:rPr>
        <w:t xml:space="preserve"> prasībām</w:t>
      </w:r>
      <w:r w:rsidRPr="00AA072C">
        <w:rPr>
          <w:rFonts w:ascii="Times New Roman" w:hAnsi="Times New Roman" w:cs="Times New Roman"/>
          <w:sz w:val="24"/>
          <w:szCs w:val="24"/>
          <w:lang w:val="lv-LV" w:eastAsia="lv-LV"/>
        </w:rPr>
        <w:t xml:space="preserve">: </w:t>
      </w:r>
    </w:p>
    <w:p w14:paraId="442B99FE" w14:textId="77777777" w:rsidR="008D12A1" w:rsidRPr="00AA072C" w:rsidRDefault="008D12A1" w:rsidP="004800F3">
      <w:pPr>
        <w:pStyle w:val="Sarakstarindkopa"/>
        <w:numPr>
          <w:ilvl w:val="1"/>
          <w:numId w:val="18"/>
        </w:numPr>
        <w:suppressAutoHyphens w:val="0"/>
        <w:spacing w:line="276" w:lineRule="auto"/>
        <w:jc w:val="both"/>
        <w:rPr>
          <w:rFonts w:ascii="Times New Roman" w:hAnsi="Times New Roman" w:cs="Times New Roman"/>
          <w:b/>
          <w:bCs/>
          <w:sz w:val="24"/>
          <w:szCs w:val="24"/>
          <w:lang w:val="lv-LV" w:eastAsia="lv-LV"/>
        </w:rPr>
      </w:pPr>
      <w:r w:rsidRPr="00AA072C">
        <w:rPr>
          <w:rFonts w:ascii="Times New Roman" w:hAnsi="Times New Roman" w:cs="Times New Roman"/>
          <w:b/>
          <w:bCs/>
          <w:sz w:val="24"/>
          <w:szCs w:val="24"/>
          <w:lang w:val="lv-LV" w:eastAsia="lv-LV"/>
        </w:rPr>
        <w:t>Valdes priekšsēdētājam:</w:t>
      </w:r>
    </w:p>
    <w:p w14:paraId="57BF882D"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69D81D8E" w14:textId="1E9B1B71" w:rsidR="008D12A1" w:rsidRPr="00AA072C" w:rsidRDefault="00031348"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pieredze kapitālsabiedrību pārvaldē, komandas vadībā, vadot vismaz 5 cilvēkus tiešā pakļautībā</w:t>
      </w:r>
      <w:r w:rsidR="008D12A1" w:rsidRPr="00AA072C">
        <w:rPr>
          <w:rFonts w:ascii="Times New Roman" w:hAnsi="Times New Roman" w:cs="Times New Roman"/>
          <w:sz w:val="24"/>
          <w:szCs w:val="24"/>
          <w:lang w:val="lv-LV" w:eastAsia="lv-LV"/>
        </w:rPr>
        <w:t>;</w:t>
      </w:r>
    </w:p>
    <w:p w14:paraId="22F2D06A"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pārmaiņu vadības pieredze;</w:t>
      </w:r>
    </w:p>
    <w:p w14:paraId="583247B3"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izpratne un zināšanas par korporatīvo pārvaldību;</w:t>
      </w:r>
    </w:p>
    <w:p w14:paraId="1BF58C06"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kompetence un praktiskās iemaņas stratēģiskās plānošanas jomā;</w:t>
      </w:r>
    </w:p>
    <w:p w14:paraId="36098E88"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pieredze risku vadībā un iekšējās kontroles sistēmas jautājumos;</w:t>
      </w:r>
    </w:p>
    <w:p w14:paraId="27ADD4C5"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izpratne par sabiedrisko mediju darbību, to lomu demokrātiskā sabiedrībā un to darbību reglamentējošiem normatīvajiem aktiem;</w:t>
      </w:r>
    </w:p>
    <w:p w14:paraId="52C8497B" w14:textId="77777777" w:rsidR="008D12A1" w:rsidRPr="00AA072C" w:rsidRDefault="008D12A1" w:rsidP="004800F3">
      <w:pPr>
        <w:pStyle w:val="Sarakstarindkopa"/>
        <w:numPr>
          <w:ilvl w:val="2"/>
          <w:numId w:val="18"/>
        </w:numPr>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komunikācijas prasmes, tostarp publiskās komunikācijas prasmes – komunikācija ar medijiem, publiskā uzstāšanās, kā arī prasmes iekšējā uzņēmuma komunikācijā.</w:t>
      </w:r>
    </w:p>
    <w:p w14:paraId="68B7CB33" w14:textId="77777777" w:rsidR="008D12A1" w:rsidRPr="00AA072C" w:rsidRDefault="008D12A1" w:rsidP="008D12A1">
      <w:pPr>
        <w:pStyle w:val="Sarakstarindkopa"/>
        <w:spacing w:after="200" w:line="276" w:lineRule="auto"/>
        <w:ind w:left="2858"/>
        <w:jc w:val="both"/>
        <w:rPr>
          <w:rFonts w:ascii="Times New Roman" w:hAnsi="Times New Roman"/>
          <w:sz w:val="24"/>
          <w:szCs w:val="24"/>
          <w:lang w:val="lv-LV" w:eastAsia="lv-LV"/>
        </w:rPr>
      </w:pPr>
    </w:p>
    <w:p w14:paraId="6DFB435C" w14:textId="77777777" w:rsidR="008D12A1" w:rsidRPr="00AA072C" w:rsidRDefault="008D12A1" w:rsidP="004800F3">
      <w:pPr>
        <w:pStyle w:val="Sarakstarindkopa"/>
        <w:numPr>
          <w:ilvl w:val="1"/>
          <w:numId w:val="18"/>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b/>
          <w:bCs/>
          <w:sz w:val="24"/>
          <w:szCs w:val="24"/>
          <w:lang w:val="lv-LV" w:eastAsia="lv-LV"/>
        </w:rPr>
        <w:t xml:space="preserve"> Valdes loceklim programmu un pakalpojumu attīstības jautājumos:</w:t>
      </w:r>
    </w:p>
    <w:p w14:paraId="5B540679"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41893915" w14:textId="514F0062" w:rsidR="008D12A1" w:rsidRPr="00AA072C" w:rsidRDefault="005D1D45"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cs="Times New Roman"/>
          <w:sz w:val="24"/>
          <w:szCs w:val="24"/>
          <w:lang w:val="lv-LV" w:eastAsia="lv-LV"/>
        </w:rPr>
        <w:t>vēlama pieredze kapitālsabiedrību pārvaldībā, komandas vadībā</w:t>
      </w:r>
      <w:r w:rsidR="008D12A1" w:rsidRPr="00AA072C">
        <w:rPr>
          <w:rFonts w:ascii="Times New Roman" w:hAnsi="Times New Roman" w:cs="Times New Roman"/>
          <w:sz w:val="24"/>
          <w:szCs w:val="24"/>
          <w:lang w:val="lv-LV" w:eastAsia="lv-LV"/>
        </w:rPr>
        <w:t>;</w:t>
      </w:r>
    </w:p>
    <w:p w14:paraId="485FAE66"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 vēlama pārmaiņu vadības pieredze;</w:t>
      </w:r>
    </w:p>
    <w:p w14:paraId="19B25BBE" w14:textId="5ECE9FD8"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vēlama pieredze </w:t>
      </w:r>
      <w:r w:rsidR="000E12BE" w:rsidRPr="00AA072C">
        <w:rPr>
          <w:rFonts w:ascii="Times New Roman" w:hAnsi="Times New Roman"/>
          <w:sz w:val="24"/>
          <w:szCs w:val="24"/>
          <w:lang w:val="lv-LV" w:eastAsia="lv-LV"/>
        </w:rPr>
        <w:t>plašsaziņas līdzekļu jomā</w:t>
      </w:r>
      <w:r w:rsidRPr="00AA072C">
        <w:rPr>
          <w:rFonts w:ascii="Times New Roman" w:hAnsi="Times New Roman"/>
          <w:sz w:val="24"/>
          <w:szCs w:val="24"/>
          <w:lang w:val="lv-LV" w:eastAsia="lv-LV"/>
        </w:rPr>
        <w:t>;</w:t>
      </w:r>
    </w:p>
    <w:p w14:paraId="6A7655F2"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izpratne par sabiedrisko mediju darbību, to lomu demokrātiskā sabiedrībā un to darbību reglamentējošiem normatīvajiem aktiem;</w:t>
      </w:r>
    </w:p>
    <w:p w14:paraId="58CC2185"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izpratne par sabiedriskā medija politisko neitralitāti un redakcionālo neatkarību;</w:t>
      </w:r>
    </w:p>
    <w:p w14:paraId="2A2EC7C8"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cs="Times New Roman"/>
          <w:sz w:val="24"/>
          <w:szCs w:val="24"/>
          <w:lang w:val="lv-LV" w:eastAsia="lv-LV"/>
        </w:rPr>
        <w:t>izpratne un zināšanas par korporatīvo pārvaldību, stratēģijas un plānu veidošanu, un ieviešanu;</w:t>
      </w:r>
    </w:p>
    <w:p w14:paraId="5FB2FCAD" w14:textId="61A28AB3" w:rsidR="008D12A1" w:rsidRPr="00AA072C" w:rsidRDefault="00AA072C"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Pr>
          <w:rFonts w:ascii="Times New Roman" w:hAnsi="Times New Roman"/>
          <w:sz w:val="24"/>
          <w:szCs w:val="24"/>
          <w:lang w:val="lv-LV" w:eastAsia="lv-LV"/>
        </w:rPr>
        <w:t xml:space="preserve">vēlama </w:t>
      </w:r>
      <w:r w:rsidR="008D12A1" w:rsidRPr="00AA072C">
        <w:rPr>
          <w:rFonts w:ascii="Times New Roman" w:hAnsi="Times New Roman"/>
          <w:sz w:val="24"/>
          <w:szCs w:val="24"/>
          <w:lang w:val="lv-LV" w:eastAsia="lv-LV"/>
        </w:rPr>
        <w:t>pieredze risku vadībā un iekšējās kontroles sistēmas jautājumos;</w:t>
      </w:r>
    </w:p>
    <w:p w14:paraId="70945B73"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lastRenderedPageBreak/>
        <w:t>izpratne par tehnoloģijām atbilstoši Latvijas Sabiedriskā medija darbības specifikai un inovatīvu satura veidošanas formātu attīstību.</w:t>
      </w:r>
    </w:p>
    <w:p w14:paraId="06854C7B" w14:textId="77777777" w:rsidR="008D12A1" w:rsidRPr="00AA072C" w:rsidRDefault="008D12A1" w:rsidP="008D12A1">
      <w:pPr>
        <w:pStyle w:val="Sarakstarindkopa"/>
        <w:suppressAutoHyphens w:val="0"/>
        <w:spacing w:after="200" w:line="276" w:lineRule="auto"/>
        <w:ind w:left="2858"/>
        <w:jc w:val="both"/>
        <w:rPr>
          <w:rFonts w:ascii="Times New Roman" w:hAnsi="Times New Roman"/>
          <w:sz w:val="24"/>
          <w:szCs w:val="24"/>
          <w:lang w:val="lv-LV" w:eastAsia="lv-LV"/>
        </w:rPr>
      </w:pPr>
    </w:p>
    <w:p w14:paraId="42D3CE58" w14:textId="77777777" w:rsidR="008D12A1" w:rsidRPr="00AA072C" w:rsidRDefault="008D12A1" w:rsidP="004800F3">
      <w:pPr>
        <w:pStyle w:val="Sarakstarindkopa"/>
        <w:numPr>
          <w:ilvl w:val="1"/>
          <w:numId w:val="18"/>
        </w:numPr>
        <w:suppressAutoHyphens w:val="0"/>
        <w:spacing w:line="276" w:lineRule="auto"/>
        <w:jc w:val="both"/>
        <w:rPr>
          <w:rFonts w:ascii="Times New Roman" w:hAnsi="Times New Roman" w:cs="Times New Roman"/>
          <w:b/>
          <w:bCs/>
          <w:sz w:val="24"/>
          <w:szCs w:val="24"/>
          <w:lang w:val="lv-LV" w:eastAsia="lv-LV"/>
        </w:rPr>
      </w:pPr>
      <w:r w:rsidRPr="00AA072C">
        <w:rPr>
          <w:rFonts w:ascii="Times New Roman" w:hAnsi="Times New Roman" w:cs="Times New Roman"/>
          <w:b/>
          <w:bCs/>
          <w:sz w:val="24"/>
          <w:szCs w:val="24"/>
          <w:lang w:val="lv-LV" w:eastAsia="lv-LV"/>
        </w:rPr>
        <w:t xml:space="preserve"> Valdes loceklim finanšu pārvaldības jautājumos:</w:t>
      </w:r>
    </w:p>
    <w:p w14:paraId="529FE0A2"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5A797872" w14:textId="37D6FF0E" w:rsidR="008D12A1" w:rsidRPr="00AA072C" w:rsidRDefault="00CB1C0A"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vēlama pieredze kapitālsabiedrību pārvaldībā, komandas vadībā</w:t>
      </w:r>
      <w:r w:rsidR="008D12A1" w:rsidRPr="00AA072C">
        <w:rPr>
          <w:rFonts w:ascii="Times New Roman" w:hAnsi="Times New Roman" w:cs="Times New Roman"/>
          <w:sz w:val="24"/>
          <w:szCs w:val="24"/>
          <w:lang w:val="lv-LV" w:eastAsia="lv-LV"/>
        </w:rPr>
        <w:t>;</w:t>
      </w:r>
    </w:p>
    <w:p w14:paraId="010EA634"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nepieciešamas zināšanas un izpratne par finanšu vadības jautājumiem;</w:t>
      </w:r>
    </w:p>
    <w:p w14:paraId="2A0AC4E0"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vēlama pārmaiņu vadības pieredze;</w:t>
      </w:r>
    </w:p>
    <w:p w14:paraId="7A2F90C0" w14:textId="77777777" w:rsidR="008D12A1" w:rsidRPr="00AA072C" w:rsidRDefault="008D12A1" w:rsidP="004800F3">
      <w:pPr>
        <w:pStyle w:val="Sarakstarindkopa"/>
        <w:numPr>
          <w:ilvl w:val="2"/>
          <w:numId w:val="18"/>
        </w:numPr>
        <w:suppressAutoHyphens w:val="0"/>
        <w:spacing w:after="200" w:line="276" w:lineRule="auto"/>
        <w:jc w:val="both"/>
        <w:rPr>
          <w:lang w:val="lv-LV" w:eastAsia="lv-LV"/>
        </w:rPr>
      </w:pPr>
      <w:r w:rsidRPr="00AA072C">
        <w:rPr>
          <w:rFonts w:ascii="Times New Roman" w:hAnsi="Times New Roman"/>
          <w:sz w:val="24"/>
          <w:szCs w:val="24"/>
          <w:lang w:val="lv-LV" w:eastAsia="lv-LV"/>
        </w:rPr>
        <w:t>vēlamas zināšanas, izpratne un pieredze par iepirkumu procesiem;</w:t>
      </w:r>
    </w:p>
    <w:p w14:paraId="0DD1171E"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cs="Times New Roman"/>
          <w:sz w:val="24"/>
          <w:szCs w:val="24"/>
          <w:lang w:val="lv-LV" w:eastAsia="lv-LV"/>
        </w:rPr>
        <w:t>izpratne un zināšanas par korporatīvo pārvaldību, stratēģijas un plānu veidošanu, un ieviešanu;</w:t>
      </w:r>
    </w:p>
    <w:p w14:paraId="2970916C"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pieredze risku vadībā un iekšējās kontroles sistēmas jautājumos;</w:t>
      </w:r>
    </w:p>
    <w:p w14:paraId="5E87A690"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zināšanas par plašsaziņas līdzekļu nozari, īpaši par sabiedrisko elektronisko plašsaziņas līdzekļu nozīmi demokrātiskā sabiedrībā un to darbību reglamentējošiem normatīvajiem aktiem;</w:t>
      </w:r>
    </w:p>
    <w:p w14:paraId="150DC359"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izpratne par finanšu resursu pārvaldību un gada pārskatu sagatavošanu.</w:t>
      </w:r>
    </w:p>
    <w:p w14:paraId="4C0BE96D" w14:textId="77777777" w:rsidR="008D12A1" w:rsidRPr="00AA072C" w:rsidRDefault="008D12A1" w:rsidP="008D12A1">
      <w:pPr>
        <w:pStyle w:val="Sarakstarindkopa"/>
        <w:suppressAutoHyphens w:val="0"/>
        <w:spacing w:line="276" w:lineRule="auto"/>
        <w:ind w:left="2858"/>
        <w:jc w:val="both"/>
        <w:rPr>
          <w:rFonts w:ascii="Times New Roman" w:hAnsi="Times New Roman" w:cs="Times New Roman"/>
          <w:b/>
          <w:bCs/>
          <w:sz w:val="24"/>
          <w:szCs w:val="24"/>
          <w:lang w:val="lv-LV" w:eastAsia="lv-LV"/>
        </w:rPr>
      </w:pPr>
    </w:p>
    <w:p w14:paraId="0006C801" w14:textId="77777777" w:rsidR="008D12A1" w:rsidRPr="00AA072C" w:rsidRDefault="008D12A1" w:rsidP="004800F3">
      <w:pPr>
        <w:pStyle w:val="Sarakstarindkopa"/>
        <w:numPr>
          <w:ilvl w:val="1"/>
          <w:numId w:val="18"/>
        </w:numPr>
        <w:suppressAutoHyphens w:val="0"/>
        <w:spacing w:line="276" w:lineRule="auto"/>
        <w:jc w:val="both"/>
        <w:rPr>
          <w:rFonts w:ascii="Times New Roman" w:hAnsi="Times New Roman" w:cs="Times New Roman"/>
          <w:b/>
          <w:bCs/>
          <w:sz w:val="24"/>
          <w:szCs w:val="24"/>
          <w:lang w:val="lv-LV" w:eastAsia="lv-LV"/>
        </w:rPr>
      </w:pPr>
      <w:r w:rsidRPr="00AA072C">
        <w:rPr>
          <w:rFonts w:ascii="Times New Roman" w:hAnsi="Times New Roman" w:cs="Times New Roman"/>
          <w:b/>
          <w:bCs/>
          <w:sz w:val="24"/>
          <w:szCs w:val="24"/>
          <w:lang w:val="lv-LV" w:eastAsia="lv-LV"/>
        </w:rPr>
        <w:t>Valdes loceklim tehnoloģiju pārvaldības jautājumos:</w:t>
      </w:r>
    </w:p>
    <w:p w14:paraId="1F3373D4"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13EF5EF7" w14:textId="79DADF6E" w:rsidR="008D12A1" w:rsidRPr="00AA072C" w:rsidRDefault="007329F8"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vēlama pieredze kapitālsabiedrību pārvaldībā, komandas vadībā</w:t>
      </w:r>
      <w:r w:rsidR="008D12A1" w:rsidRPr="00AA072C">
        <w:rPr>
          <w:rFonts w:ascii="Times New Roman" w:hAnsi="Times New Roman" w:cs="Times New Roman"/>
          <w:sz w:val="24"/>
          <w:szCs w:val="24"/>
          <w:lang w:val="lv-LV" w:eastAsia="lv-LV"/>
        </w:rPr>
        <w:t>;</w:t>
      </w:r>
      <w:r w:rsidR="008D12A1" w:rsidRPr="00AA072C">
        <w:rPr>
          <w:rFonts w:ascii="Times New Roman" w:hAnsi="Times New Roman"/>
          <w:sz w:val="24"/>
          <w:szCs w:val="24"/>
          <w:lang w:val="lv-LV" w:eastAsia="lv-LV"/>
        </w:rPr>
        <w:t xml:space="preserve"> </w:t>
      </w:r>
    </w:p>
    <w:p w14:paraId="611AEDC3" w14:textId="77777777" w:rsidR="008D12A1" w:rsidRPr="00AA072C" w:rsidRDefault="008D12A1"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sz w:val="24"/>
          <w:szCs w:val="24"/>
          <w:lang w:val="lv-LV" w:eastAsia="lv-LV"/>
        </w:rPr>
        <w:t>vēlama pārmaiņu vadības pieredze;</w:t>
      </w:r>
    </w:p>
    <w:p w14:paraId="61204F58" w14:textId="77777777" w:rsidR="008D12A1" w:rsidRPr="00AA072C" w:rsidRDefault="008D12A1"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 izpratne un zināšanas par korporatīvo pārvaldību, stratēģijas un plānu veidošanu un ieviešanu, jaunu inovatīvu tehnoloģiju  ieviešanu;</w:t>
      </w:r>
    </w:p>
    <w:p w14:paraId="2F90C653" w14:textId="77777777" w:rsidR="008D12A1" w:rsidRPr="00AA072C" w:rsidRDefault="008D12A1"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pieredze:</w:t>
      </w:r>
    </w:p>
    <w:p w14:paraId="60153272" w14:textId="77777777" w:rsidR="008D12A1" w:rsidRPr="00AA072C" w:rsidRDefault="008D12A1" w:rsidP="004800F3">
      <w:pPr>
        <w:pStyle w:val="Sarakstarindkopa"/>
        <w:numPr>
          <w:ilvl w:val="3"/>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tehnoloģiskās un infrastruktūras attīstības funkciju un pienākumu pildīšanā;</w:t>
      </w:r>
    </w:p>
    <w:p w14:paraId="283D2684" w14:textId="77777777" w:rsidR="008D12A1" w:rsidRPr="00AA072C" w:rsidRDefault="008D12A1" w:rsidP="004800F3">
      <w:pPr>
        <w:pStyle w:val="Sarakstarindkopa"/>
        <w:numPr>
          <w:ilvl w:val="3"/>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tehnoloģiskā un infrastruktūras attīstības stratēģijas un plānu izveidošanā, ieviešanā un jaunu inovatīvu produktu un pakalpojumu izstrādāšanā, </w:t>
      </w:r>
      <w:r w:rsidRPr="00AA072C">
        <w:rPr>
          <w:rFonts w:ascii="Times New Roman" w:hAnsi="Times New Roman" w:cs="Times New Roman"/>
          <w:sz w:val="24"/>
          <w:szCs w:val="24"/>
          <w:lang w:val="lv-LV"/>
        </w:rPr>
        <w:lastRenderedPageBreak/>
        <w:t>tehnoloģiskā un infrastruktūras nodrošinājuma finansējuma</w:t>
      </w:r>
      <w:r w:rsidRPr="00AA072C">
        <w:rPr>
          <w:rFonts w:ascii="Times New Roman" w:hAnsi="Times New Roman" w:cs="Times New Roman"/>
          <w:sz w:val="24"/>
          <w:szCs w:val="24"/>
          <w:lang w:val="lv-LV" w:eastAsia="lv-LV"/>
        </w:rPr>
        <w:t xml:space="preserve"> budžeta plānošanā;</w:t>
      </w:r>
    </w:p>
    <w:p w14:paraId="4CFB6D65" w14:textId="77777777" w:rsidR="008D12A1" w:rsidRPr="00AA072C" w:rsidRDefault="008D12A1" w:rsidP="004800F3">
      <w:pPr>
        <w:pStyle w:val="Sarakstarindkopa"/>
        <w:numPr>
          <w:ilvl w:val="3"/>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tehnoloģiskā un infrastruktūras pārvaldības un attīstības procesu vadīšanā un pārraudzībā;</w:t>
      </w:r>
    </w:p>
    <w:p w14:paraId="64A0948E" w14:textId="5F8DC4B8" w:rsidR="008D12A1" w:rsidRPr="00AA072C" w:rsidRDefault="008D12A1" w:rsidP="004800F3">
      <w:pPr>
        <w:pStyle w:val="Sarakstarindkopa"/>
        <w:numPr>
          <w:ilvl w:val="3"/>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informācijas tehnoloģiju sistēmu izveidē un uzturēšanā</w:t>
      </w:r>
      <w:r w:rsidR="003B7C6F" w:rsidRPr="00AA072C">
        <w:rPr>
          <w:rFonts w:ascii="Times New Roman" w:hAnsi="Times New Roman" w:cs="Times New Roman"/>
          <w:sz w:val="24"/>
          <w:szCs w:val="24"/>
          <w:lang w:val="lv-LV" w:eastAsia="lv-LV"/>
        </w:rPr>
        <w:t>;</w:t>
      </w:r>
    </w:p>
    <w:p w14:paraId="7F6FF5C1"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pieredze risku vadībā un iekšējās kontroles sistēmas jautājumos;</w:t>
      </w:r>
    </w:p>
    <w:p w14:paraId="0533FC15" w14:textId="77777777" w:rsidR="008D12A1" w:rsidRPr="00AA072C" w:rsidRDefault="008D12A1" w:rsidP="004800F3">
      <w:pPr>
        <w:pStyle w:val="Sarakstarindkopa"/>
        <w:numPr>
          <w:ilvl w:val="2"/>
          <w:numId w:val="18"/>
        </w:numPr>
        <w:suppressAutoHyphens w:val="0"/>
        <w:spacing w:before="100" w:beforeAutospacing="1" w:after="100" w:afterAutospacing="1"/>
        <w:jc w:val="both"/>
        <w:rPr>
          <w:rFonts w:ascii="Times New Roman" w:hAnsi="Times New Roman"/>
          <w:sz w:val="24"/>
          <w:szCs w:val="24"/>
          <w:lang w:val="lv-LV" w:eastAsia="lv-LV"/>
        </w:rPr>
      </w:pPr>
      <w:r w:rsidRPr="00AA072C">
        <w:rPr>
          <w:rFonts w:ascii="Times New Roman" w:hAnsi="Times New Roman"/>
          <w:sz w:val="24"/>
          <w:szCs w:val="24"/>
          <w:lang w:val="lv-LV" w:eastAsia="lv-LV"/>
        </w:rPr>
        <w:t>izpratne par sabiedrisko mediju darbību, to lomu demokrātiskā sabiedrībā un to darbību reglamentējošiem normatīvajiem aktiem.</w:t>
      </w:r>
    </w:p>
    <w:p w14:paraId="365A549F" w14:textId="77777777" w:rsidR="008D12A1" w:rsidRPr="00AA072C" w:rsidRDefault="008D12A1" w:rsidP="008D12A1">
      <w:pPr>
        <w:pStyle w:val="Sarakstarindkopa"/>
        <w:suppressAutoHyphens w:val="0"/>
        <w:spacing w:after="200" w:line="276" w:lineRule="auto"/>
        <w:ind w:left="2858"/>
        <w:jc w:val="both"/>
        <w:rPr>
          <w:rFonts w:ascii="Times New Roman" w:hAnsi="Times New Roman" w:cs="Times New Roman"/>
          <w:b/>
          <w:bCs/>
          <w:sz w:val="24"/>
          <w:szCs w:val="24"/>
          <w:lang w:val="lv-LV" w:eastAsia="lv-LV"/>
        </w:rPr>
      </w:pPr>
    </w:p>
    <w:p w14:paraId="426D2AEF" w14:textId="77777777" w:rsidR="008D12A1" w:rsidRPr="00AA072C" w:rsidRDefault="008D12A1" w:rsidP="004800F3">
      <w:pPr>
        <w:pStyle w:val="Sarakstarindkopa"/>
        <w:numPr>
          <w:ilvl w:val="1"/>
          <w:numId w:val="18"/>
        </w:numPr>
        <w:suppressAutoHyphens w:val="0"/>
        <w:spacing w:line="276" w:lineRule="auto"/>
        <w:jc w:val="both"/>
        <w:rPr>
          <w:rFonts w:ascii="Times New Roman" w:hAnsi="Times New Roman" w:cs="Times New Roman"/>
          <w:b/>
          <w:bCs/>
          <w:sz w:val="24"/>
          <w:szCs w:val="24"/>
          <w:lang w:val="lv-LV" w:eastAsia="lv-LV"/>
        </w:rPr>
      </w:pPr>
      <w:r w:rsidRPr="00AA072C">
        <w:rPr>
          <w:rFonts w:ascii="Times New Roman" w:hAnsi="Times New Roman" w:cs="Times New Roman"/>
          <w:b/>
          <w:bCs/>
          <w:sz w:val="24"/>
          <w:szCs w:val="24"/>
          <w:lang w:val="lv-LV" w:eastAsia="lv-LV"/>
        </w:rPr>
        <w:t>Valdes loceklim personāla pārvaldības jautājumos:</w:t>
      </w:r>
    </w:p>
    <w:p w14:paraId="7114DE20"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vismaz piecu gadu pieredze vadošā amatā (vadot vismaz 2 dažādas struktūrvienības vai vismaz 5 darbiniekus) plašsaziņas līdzekļu jomā vai vismaz triju gadu pieredze vidējas vai lielas kapitālsabiedrības valdes vai padomes locekļa amatā, vai vismaz piecu gadu pieredze kapitālsabiedrības, organizācijas vai iestādes augstā vadošā amatā (tieši pakļauts valdei/iestādes vadītājam), vadot lielu kolektīvu (virs 100 darbinieku);</w:t>
      </w:r>
    </w:p>
    <w:p w14:paraId="489A6085" w14:textId="5CBA8648" w:rsidR="008D12A1" w:rsidRPr="00AA072C" w:rsidRDefault="002F1582"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cs="Times New Roman"/>
          <w:sz w:val="24"/>
          <w:szCs w:val="24"/>
          <w:lang w:val="lv-LV" w:eastAsia="lv-LV"/>
        </w:rPr>
        <w:t>vēlama pieredze kapitālsabiedrību pārvaldībā, komandas vadībā</w:t>
      </w:r>
      <w:r w:rsidR="008D12A1" w:rsidRPr="00AA072C">
        <w:rPr>
          <w:rFonts w:ascii="Times New Roman" w:hAnsi="Times New Roman" w:cs="Times New Roman"/>
          <w:sz w:val="24"/>
          <w:szCs w:val="24"/>
          <w:lang w:val="lv-LV" w:eastAsia="lv-LV"/>
        </w:rPr>
        <w:t>;</w:t>
      </w:r>
    </w:p>
    <w:p w14:paraId="6575A18F" w14:textId="3F787FB0"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 pārmaiņu vadības pieredze;</w:t>
      </w:r>
    </w:p>
    <w:p w14:paraId="6CC3E395"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cs="Times New Roman"/>
          <w:sz w:val="24"/>
          <w:szCs w:val="24"/>
          <w:lang w:val="lv-LV" w:eastAsia="lv-LV"/>
        </w:rPr>
        <w:t>izpratne un zināšanas par korporatīvo pārvaldību</w:t>
      </w:r>
      <w:r w:rsidRPr="00AA072C">
        <w:rPr>
          <w:rFonts w:ascii="Times New Roman" w:hAnsi="Times New Roman"/>
          <w:sz w:val="24"/>
          <w:szCs w:val="24"/>
          <w:lang w:val="lv-LV" w:eastAsia="lv-LV"/>
        </w:rPr>
        <w:t>;</w:t>
      </w:r>
    </w:p>
    <w:p w14:paraId="31FEB5E7" w14:textId="77777777" w:rsidR="008D12A1" w:rsidRPr="00AA072C" w:rsidRDefault="008D12A1" w:rsidP="004800F3">
      <w:pPr>
        <w:pStyle w:val="Sarakstarindkopa"/>
        <w:numPr>
          <w:ilvl w:val="2"/>
          <w:numId w:val="18"/>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cs="Times New Roman"/>
          <w:sz w:val="24"/>
          <w:szCs w:val="24"/>
          <w:lang w:val="lv-LV" w:eastAsia="lv-LV"/>
        </w:rPr>
        <w:t>izpratne un zināšanas par korporatīvo pārvaldību, stratēģijas un plānu veidošanu, un ieviešanu,</w:t>
      </w:r>
    </w:p>
    <w:p w14:paraId="1395329E" w14:textId="77777777" w:rsidR="008D12A1" w:rsidRPr="00AA072C" w:rsidRDefault="008D12A1"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pieredze: </w:t>
      </w:r>
    </w:p>
    <w:p w14:paraId="5DC386C0" w14:textId="77777777" w:rsidR="008D12A1" w:rsidRPr="00AA072C" w:rsidRDefault="008D12A1" w:rsidP="004800F3">
      <w:pPr>
        <w:pStyle w:val="Sarakstarindkopa"/>
        <w:numPr>
          <w:ilvl w:val="3"/>
          <w:numId w:val="18"/>
        </w:numPr>
        <w:suppressAutoHyphens w:val="0"/>
        <w:spacing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personāla vadības jautājumos valdes locekļa vai valdes loceklim līdzvērtīgā vadošā amatā (uzņēmuma vadītājs vai cits augstāka līmeņa vadības amats, kas tieši atskaitās uzņēmuma vadībai vai valdei) vidējā vai lielā kapitālsabiedrībā;</w:t>
      </w:r>
    </w:p>
    <w:p w14:paraId="31156C29" w14:textId="77777777" w:rsidR="008D12A1" w:rsidRPr="00AA072C" w:rsidRDefault="008D12A1" w:rsidP="004800F3">
      <w:pPr>
        <w:pStyle w:val="Sarakstarindkopa"/>
        <w:numPr>
          <w:ilvl w:val="3"/>
          <w:numId w:val="18"/>
        </w:numPr>
        <w:suppressAutoHyphens w:val="0"/>
        <w:spacing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atalgojumu politikas un sistēmas, tostarp darbinieku motivācijas sistēmas izveidē un ieviešanā;</w:t>
      </w:r>
    </w:p>
    <w:p w14:paraId="1DE336C4" w14:textId="77777777" w:rsidR="008D12A1" w:rsidRPr="00AA072C" w:rsidRDefault="008D12A1" w:rsidP="004800F3">
      <w:pPr>
        <w:pStyle w:val="Sarakstarindkopa"/>
        <w:numPr>
          <w:ilvl w:val="3"/>
          <w:numId w:val="18"/>
        </w:numPr>
        <w:suppressAutoHyphens w:val="0"/>
        <w:spacing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darbinieku apmācību sistēmas izveidē realizācijas uzraudzībā;</w:t>
      </w:r>
    </w:p>
    <w:p w14:paraId="30B8B6D3" w14:textId="77777777" w:rsidR="008D12A1" w:rsidRPr="00AA072C" w:rsidRDefault="008D12A1" w:rsidP="004800F3">
      <w:pPr>
        <w:pStyle w:val="Sarakstarindkopa"/>
        <w:numPr>
          <w:ilvl w:val="3"/>
          <w:numId w:val="18"/>
        </w:numPr>
        <w:suppressAutoHyphens w:val="0"/>
        <w:spacing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personāla resursu efektīvā pārvaldībā;</w:t>
      </w:r>
    </w:p>
    <w:p w14:paraId="394A8A47" w14:textId="77777777" w:rsidR="008D12A1" w:rsidRPr="00AA072C" w:rsidRDefault="008D12A1" w:rsidP="004800F3">
      <w:pPr>
        <w:pStyle w:val="Sarakstarindkopa"/>
        <w:numPr>
          <w:ilvl w:val="3"/>
          <w:numId w:val="18"/>
        </w:numPr>
        <w:suppressAutoHyphens w:val="0"/>
        <w:spacing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darba vides jautājumu uzraudzībā, personāla </w:t>
      </w:r>
      <w:proofErr w:type="spellStart"/>
      <w:r w:rsidRPr="00AA072C">
        <w:rPr>
          <w:rFonts w:ascii="Times New Roman" w:hAnsi="Times New Roman"/>
          <w:sz w:val="24"/>
          <w:szCs w:val="24"/>
          <w:lang w:val="lv-LV" w:eastAsia="lv-LV"/>
        </w:rPr>
        <w:t>labbūtības</w:t>
      </w:r>
      <w:proofErr w:type="spellEnd"/>
      <w:r w:rsidRPr="00AA072C">
        <w:rPr>
          <w:rFonts w:ascii="Times New Roman" w:hAnsi="Times New Roman"/>
          <w:sz w:val="24"/>
          <w:szCs w:val="24"/>
          <w:lang w:val="lv-LV" w:eastAsia="lv-LV"/>
        </w:rPr>
        <w:t xml:space="preserve"> nodrošināšanā;</w:t>
      </w:r>
    </w:p>
    <w:p w14:paraId="7BA7A686" w14:textId="77777777" w:rsidR="008D12A1" w:rsidRPr="00AA072C" w:rsidRDefault="008D12A1" w:rsidP="004800F3">
      <w:pPr>
        <w:pStyle w:val="Sarakstarindkopa"/>
        <w:numPr>
          <w:ilvl w:val="2"/>
          <w:numId w:val="18"/>
        </w:numPr>
        <w:suppressAutoHyphens w:val="0"/>
        <w:spacing w:before="100" w:beforeAutospacing="1" w:after="100" w:afterAutospacing="1"/>
        <w:jc w:val="both"/>
        <w:rPr>
          <w:rFonts w:ascii="Times New Roman" w:hAnsi="Times New Roman" w:cs="Times New Roman"/>
          <w:sz w:val="24"/>
          <w:szCs w:val="24"/>
          <w:lang w:val="lv-LV" w:eastAsia="lv-LV"/>
        </w:rPr>
      </w:pPr>
      <w:r w:rsidRPr="00AA072C">
        <w:rPr>
          <w:rFonts w:ascii="Times New Roman" w:hAnsi="Times New Roman"/>
          <w:sz w:val="24"/>
          <w:szCs w:val="24"/>
          <w:lang w:val="lv-LV" w:eastAsia="lv-LV"/>
        </w:rPr>
        <w:t>izpratne par sabiedrisko mediju darbību, to lomu demokrātiskā sabiedrībā un to darbību reglamentējošiem normatīvajiem aktiem.</w:t>
      </w:r>
    </w:p>
    <w:p w14:paraId="69AC4FA0" w14:textId="77777777" w:rsidR="008D12A1" w:rsidRPr="00AA072C" w:rsidRDefault="008D12A1" w:rsidP="008D12A1">
      <w:pPr>
        <w:pStyle w:val="Sarakstarindkopa"/>
        <w:suppressAutoHyphens w:val="0"/>
        <w:spacing w:before="100" w:beforeAutospacing="1" w:after="100" w:afterAutospacing="1"/>
        <w:ind w:left="2858"/>
        <w:jc w:val="both"/>
        <w:rPr>
          <w:rFonts w:ascii="Times New Roman" w:hAnsi="Times New Roman" w:cs="Times New Roman"/>
          <w:sz w:val="24"/>
          <w:szCs w:val="24"/>
          <w:lang w:val="lv-LV" w:eastAsia="lv-LV"/>
        </w:rPr>
      </w:pPr>
    </w:p>
    <w:p w14:paraId="12778B2A" w14:textId="77777777" w:rsidR="008D12A1" w:rsidRPr="00AA072C" w:rsidRDefault="008D12A1" w:rsidP="004800F3">
      <w:pPr>
        <w:pStyle w:val="Sarakstarindkopa"/>
        <w:numPr>
          <w:ilvl w:val="0"/>
          <w:numId w:val="18"/>
        </w:numPr>
        <w:suppressAutoHyphens w:val="0"/>
        <w:spacing w:before="240"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Pamatojoties uz MK noteikumu Nr.20 18.punktu un 1. pielikumu, Latvijas Sabiedriskā medija valdes locekļa amata pienākumu pildīšanai </w:t>
      </w:r>
      <w:r w:rsidRPr="00AA072C">
        <w:rPr>
          <w:rFonts w:ascii="Times New Roman" w:hAnsi="Times New Roman"/>
          <w:bCs/>
          <w:sz w:val="24"/>
          <w:szCs w:val="24"/>
          <w:lang w:val="lv-LV" w:eastAsia="lv-LV"/>
        </w:rPr>
        <w:t>nepieciešamas šādas kompetences</w:t>
      </w:r>
      <w:r w:rsidRPr="00AA072C">
        <w:rPr>
          <w:rFonts w:ascii="Times New Roman" w:hAnsi="Times New Roman"/>
          <w:sz w:val="24"/>
          <w:szCs w:val="24"/>
          <w:lang w:val="lv-LV" w:eastAsia="lv-LV"/>
        </w:rPr>
        <w:t xml:space="preserve"> un to </w:t>
      </w:r>
      <w:r w:rsidRPr="00AA072C">
        <w:rPr>
          <w:rFonts w:ascii="Times New Roman" w:hAnsi="Times New Roman"/>
          <w:bCs/>
          <w:sz w:val="24"/>
          <w:szCs w:val="24"/>
          <w:lang w:val="lv-LV" w:eastAsia="lv-LV"/>
        </w:rPr>
        <w:t>būtiskākie vērtēšanas kritēriji</w:t>
      </w:r>
      <w:r w:rsidRPr="00AA072C">
        <w:rPr>
          <w:rFonts w:ascii="Times New Roman" w:hAnsi="Times New Roman"/>
          <w:sz w:val="24"/>
          <w:szCs w:val="24"/>
          <w:lang w:val="lv-LV" w:eastAsia="lv-LV"/>
        </w:rPr>
        <w:t xml:space="preserve">: </w:t>
      </w:r>
    </w:p>
    <w:p w14:paraId="68340B34" w14:textId="77777777" w:rsidR="00970BC1" w:rsidRPr="00AA072C" w:rsidRDefault="00970BC1" w:rsidP="00970BC1">
      <w:pPr>
        <w:pStyle w:val="Sarakstarindkopa"/>
        <w:numPr>
          <w:ilvl w:val="1"/>
          <w:numId w:val="17"/>
        </w:numPr>
        <w:suppressAutoHyphens w:val="0"/>
        <w:spacing w:after="200" w:line="276" w:lineRule="auto"/>
        <w:ind w:left="1134" w:hanging="567"/>
        <w:jc w:val="both"/>
        <w:rPr>
          <w:rFonts w:ascii="Times New Roman" w:hAnsi="Times New Roman"/>
          <w:sz w:val="24"/>
          <w:szCs w:val="24"/>
          <w:u w:val="single"/>
          <w:lang w:val="lv-LV" w:eastAsia="lv-LV"/>
        </w:rPr>
      </w:pPr>
      <w:r w:rsidRPr="00AA072C">
        <w:rPr>
          <w:rFonts w:ascii="Times New Roman" w:hAnsi="Times New Roman"/>
          <w:sz w:val="24"/>
          <w:szCs w:val="24"/>
          <w:u w:val="single"/>
          <w:lang w:val="lv-LV" w:eastAsia="lv-LV"/>
        </w:rPr>
        <w:t>Stratēģiskais redzējums. Novērtēšanas kritēriji:</w:t>
      </w:r>
    </w:p>
    <w:p w14:paraId="2F9EB0D8"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spēj noteikt skaidrus izaicinošus īstermiņa un ilgtermiņa kapitālsabiedrības darbības mērķus;</w:t>
      </w:r>
    </w:p>
    <w:p w14:paraId="75F317F8"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lastRenderedPageBreak/>
        <w:t>spēj analizēt kapitālsabiedrības darbību gan nozares, gan valsts attīstības kontekstā (piemīt ilgtermiņa redzējums).</w:t>
      </w:r>
    </w:p>
    <w:p w14:paraId="09EB8C91" w14:textId="77777777" w:rsidR="00970BC1" w:rsidRPr="00AA072C" w:rsidRDefault="00970BC1" w:rsidP="00970BC1">
      <w:pPr>
        <w:pStyle w:val="Sarakstarindkopa"/>
        <w:numPr>
          <w:ilvl w:val="1"/>
          <w:numId w:val="17"/>
        </w:numPr>
        <w:suppressAutoHyphens w:val="0"/>
        <w:spacing w:after="200" w:line="276" w:lineRule="auto"/>
        <w:ind w:left="1134" w:hanging="567"/>
        <w:jc w:val="both"/>
        <w:rPr>
          <w:rFonts w:ascii="Times New Roman" w:hAnsi="Times New Roman"/>
          <w:sz w:val="24"/>
          <w:szCs w:val="24"/>
          <w:lang w:val="lv-LV" w:eastAsia="lv-LV"/>
        </w:rPr>
      </w:pPr>
      <w:r w:rsidRPr="00AA072C">
        <w:rPr>
          <w:rFonts w:ascii="Times New Roman" w:hAnsi="Times New Roman"/>
          <w:sz w:val="24"/>
          <w:szCs w:val="24"/>
          <w:u w:val="single"/>
          <w:lang w:val="lv-LV" w:eastAsia="lv-LV"/>
        </w:rPr>
        <w:t>Komandas vadīšana</w:t>
      </w:r>
      <w:r w:rsidRPr="00AA072C">
        <w:rPr>
          <w:rFonts w:ascii="Times New Roman" w:hAnsi="Times New Roman"/>
          <w:sz w:val="24"/>
          <w:szCs w:val="24"/>
          <w:lang w:val="lv-LV" w:eastAsia="lv-LV"/>
        </w:rPr>
        <w:t>. Novērtēšanas kritēriji:</w:t>
      </w:r>
    </w:p>
    <w:p w14:paraId="2C7C59BD"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uzņemas līdera lomu un efektīvi organizē komandas darbu, lai nodrošinātu mērķu sasniegšanu; </w:t>
      </w:r>
    </w:p>
    <w:p w14:paraId="398B70F1"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risina iekšējos konfliktus komandā, lai tie nekavētu rezultātu sasniegšanu.</w:t>
      </w:r>
    </w:p>
    <w:p w14:paraId="357899C1" w14:textId="77777777" w:rsidR="00970BC1" w:rsidRPr="00AA072C" w:rsidRDefault="00970BC1" w:rsidP="00970BC1">
      <w:pPr>
        <w:numPr>
          <w:ilvl w:val="1"/>
          <w:numId w:val="17"/>
        </w:numPr>
        <w:suppressAutoHyphens w:val="0"/>
        <w:spacing w:line="276" w:lineRule="auto"/>
        <w:ind w:left="1134" w:hanging="567"/>
        <w:jc w:val="both"/>
        <w:rPr>
          <w:rFonts w:ascii="Times New Roman" w:hAnsi="Times New Roman" w:cs="Times New Roman"/>
          <w:sz w:val="24"/>
          <w:szCs w:val="24"/>
          <w:lang w:val="lv-LV" w:eastAsia="lv-LV"/>
        </w:rPr>
      </w:pPr>
      <w:r w:rsidRPr="00AA072C">
        <w:rPr>
          <w:rFonts w:ascii="Times New Roman" w:hAnsi="Times New Roman" w:cs="Times New Roman"/>
          <w:sz w:val="24"/>
          <w:szCs w:val="24"/>
          <w:u w:val="single"/>
          <w:lang w:val="lv-LV" w:eastAsia="lv-LV"/>
        </w:rPr>
        <w:t>Lēmumu pieņemšana un atbildība</w:t>
      </w:r>
      <w:r w:rsidRPr="00AA072C">
        <w:rPr>
          <w:rFonts w:ascii="Times New Roman" w:hAnsi="Times New Roman" w:cs="Times New Roman"/>
          <w:sz w:val="24"/>
          <w:szCs w:val="24"/>
          <w:lang w:val="lv-LV" w:eastAsia="lv-LV"/>
        </w:rPr>
        <w:t>. Novērtēšanas kritēriji:</w:t>
      </w:r>
    </w:p>
    <w:p w14:paraId="6EAF5089"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spēj pieņemt lēmumu īsā laikā un situācijās, ja ir pieejama ierobežota apjoma informācija, t.sk. arī nepopulāru;</w:t>
      </w:r>
    </w:p>
    <w:p w14:paraId="56B1864A"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pilnībā atbild par savā kompetencē esošajiem procesiem un  rezultātiem.</w:t>
      </w:r>
    </w:p>
    <w:p w14:paraId="73799BB9" w14:textId="77777777" w:rsidR="00970BC1" w:rsidRPr="00AA072C" w:rsidRDefault="00970BC1" w:rsidP="00970BC1">
      <w:pPr>
        <w:numPr>
          <w:ilvl w:val="1"/>
          <w:numId w:val="17"/>
        </w:numPr>
        <w:suppressAutoHyphens w:val="0"/>
        <w:spacing w:line="276" w:lineRule="auto"/>
        <w:ind w:left="1134" w:hanging="567"/>
        <w:jc w:val="both"/>
        <w:rPr>
          <w:rFonts w:ascii="Times New Roman" w:hAnsi="Times New Roman" w:cs="Times New Roman"/>
          <w:sz w:val="24"/>
          <w:szCs w:val="24"/>
          <w:lang w:val="lv-LV" w:eastAsia="lv-LV"/>
        </w:rPr>
      </w:pPr>
      <w:r w:rsidRPr="00AA072C">
        <w:rPr>
          <w:rFonts w:ascii="Times New Roman" w:hAnsi="Times New Roman" w:cs="Times New Roman"/>
          <w:sz w:val="24"/>
          <w:szCs w:val="24"/>
          <w:u w:val="single"/>
          <w:lang w:val="lv-LV" w:eastAsia="lv-LV"/>
        </w:rPr>
        <w:t>Orientācija uz mērķu sasniegšanu</w:t>
      </w:r>
      <w:r w:rsidRPr="00AA072C">
        <w:rPr>
          <w:rFonts w:ascii="Times New Roman" w:hAnsi="Times New Roman" w:cs="Times New Roman"/>
          <w:sz w:val="24"/>
          <w:szCs w:val="24"/>
          <w:lang w:val="lv-LV" w:eastAsia="lv-LV"/>
        </w:rPr>
        <w:t xml:space="preserve">. Novērtēšanas kritēriji: </w:t>
      </w:r>
    </w:p>
    <w:p w14:paraId="1B57F60E"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izvirza izaicinošus mērķus sev un citiem;</w:t>
      </w:r>
    </w:p>
    <w:p w14:paraId="188735A7" w14:textId="77777777" w:rsidR="00970BC1" w:rsidRPr="00AA072C" w:rsidRDefault="00970BC1" w:rsidP="00970BC1">
      <w:pPr>
        <w:pStyle w:val="Sarakstarindkopa"/>
        <w:numPr>
          <w:ilvl w:val="2"/>
          <w:numId w:val="17"/>
        </w:numPr>
        <w:suppressAutoHyphens w:val="0"/>
        <w:spacing w:after="200" w:line="276" w:lineRule="auto"/>
        <w:jc w:val="both"/>
        <w:rPr>
          <w:rFonts w:ascii="Times New Roman" w:hAnsi="Times New Roman" w:cs="Times New Roman"/>
          <w:sz w:val="24"/>
          <w:szCs w:val="24"/>
          <w:u w:val="single"/>
          <w:lang w:val="lv-LV" w:eastAsia="lv-LV"/>
        </w:rPr>
      </w:pPr>
      <w:r w:rsidRPr="00AA072C">
        <w:rPr>
          <w:rFonts w:ascii="Times New Roman" w:hAnsi="Times New Roman"/>
          <w:sz w:val="24"/>
          <w:szCs w:val="24"/>
          <w:lang w:val="lv-LV" w:eastAsia="lv-LV"/>
        </w:rPr>
        <w:t xml:space="preserve">izmēģina jaunas pieejas un metodiski strādā, lai sasniegtu </w:t>
      </w:r>
      <w:r w:rsidRPr="00AA072C">
        <w:rPr>
          <w:rFonts w:ascii="Times New Roman" w:hAnsi="Times New Roman" w:cs="Times New Roman"/>
          <w:sz w:val="24"/>
          <w:szCs w:val="24"/>
          <w:u w:val="single"/>
          <w:lang w:val="lv-LV" w:eastAsia="lv-LV"/>
        </w:rPr>
        <w:t>mērķus.</w:t>
      </w:r>
    </w:p>
    <w:p w14:paraId="162214D9" w14:textId="77777777" w:rsidR="00970BC1" w:rsidRPr="00AA072C" w:rsidRDefault="00970BC1" w:rsidP="00970BC1">
      <w:pPr>
        <w:numPr>
          <w:ilvl w:val="1"/>
          <w:numId w:val="17"/>
        </w:numPr>
        <w:suppressAutoHyphens w:val="0"/>
        <w:spacing w:line="276" w:lineRule="auto"/>
        <w:ind w:left="1134" w:hanging="567"/>
        <w:jc w:val="both"/>
        <w:rPr>
          <w:rFonts w:ascii="Times New Roman" w:hAnsi="Times New Roman" w:cs="Times New Roman"/>
          <w:sz w:val="24"/>
          <w:szCs w:val="24"/>
          <w:u w:val="single"/>
          <w:lang w:val="lv-LV" w:eastAsia="lv-LV"/>
        </w:rPr>
      </w:pPr>
      <w:r w:rsidRPr="00AA072C">
        <w:rPr>
          <w:rFonts w:ascii="Times New Roman" w:hAnsi="Times New Roman" w:cs="Times New Roman"/>
          <w:sz w:val="24"/>
          <w:szCs w:val="24"/>
          <w:u w:val="single"/>
          <w:lang w:val="lv-LV" w:eastAsia="lv-LV"/>
        </w:rPr>
        <w:t xml:space="preserve">Pārmaiņu vadīšana. Novērtēšanas kritēriji: </w:t>
      </w:r>
    </w:p>
    <w:p w14:paraId="34867FC1" w14:textId="77777777" w:rsidR="00970BC1" w:rsidRPr="00AA072C" w:rsidRDefault="00970BC1" w:rsidP="00970BC1">
      <w:pPr>
        <w:pStyle w:val="Sarakstarindkopa"/>
        <w:numPr>
          <w:ilvl w:val="2"/>
          <w:numId w:val="25"/>
        </w:numPr>
        <w:suppressAutoHyphens w:val="0"/>
        <w:spacing w:after="200" w:line="276" w:lineRule="auto"/>
        <w:rPr>
          <w:rFonts w:ascii="Times New Roman" w:hAnsi="Times New Roman"/>
          <w:sz w:val="24"/>
          <w:szCs w:val="24"/>
          <w:lang w:val="lv-LV" w:eastAsia="en-GB"/>
        </w:rPr>
      </w:pPr>
      <w:r w:rsidRPr="00AA072C">
        <w:rPr>
          <w:rFonts w:ascii="Times New Roman" w:hAnsi="Times New Roman"/>
          <w:sz w:val="24"/>
          <w:szCs w:val="24"/>
          <w:lang w:val="lv-LV" w:eastAsia="en-GB"/>
        </w:rPr>
        <w:t>veido vidi, kas veicina un ierosina pārmaiņas un inovācijas;</w:t>
      </w:r>
    </w:p>
    <w:p w14:paraId="26DFEE6D" w14:textId="77777777" w:rsidR="00970BC1" w:rsidRPr="00AA072C" w:rsidRDefault="00970BC1" w:rsidP="00970BC1">
      <w:pPr>
        <w:pStyle w:val="Sarakstarindkopa"/>
        <w:numPr>
          <w:ilvl w:val="2"/>
          <w:numId w:val="25"/>
        </w:numPr>
        <w:suppressAutoHyphens w:val="0"/>
        <w:spacing w:after="200" w:line="276" w:lineRule="auto"/>
        <w:rPr>
          <w:rFonts w:ascii="Times New Roman" w:hAnsi="Times New Roman"/>
          <w:sz w:val="24"/>
          <w:szCs w:val="24"/>
          <w:lang w:val="lv-LV" w:eastAsia="en-GB"/>
        </w:rPr>
      </w:pPr>
      <w:r w:rsidRPr="00AA072C">
        <w:rPr>
          <w:rFonts w:ascii="Times New Roman" w:hAnsi="Times New Roman"/>
          <w:sz w:val="24"/>
          <w:szCs w:val="24"/>
          <w:lang w:val="lv-LV" w:eastAsia="en-GB"/>
        </w:rPr>
        <w:t>izceļ un skaidro veiksmīgu pārmaiņu vai inovāciju pieredzi</w:t>
      </w:r>
    </w:p>
    <w:p w14:paraId="36524C5D" w14:textId="77777777" w:rsidR="008D12A1" w:rsidRPr="00AA072C" w:rsidRDefault="008D12A1" w:rsidP="008D12A1">
      <w:pPr>
        <w:pStyle w:val="Sarakstarindkopa"/>
        <w:suppressAutoHyphens w:val="0"/>
        <w:spacing w:after="200" w:line="276" w:lineRule="auto"/>
        <w:ind w:left="1614"/>
        <w:jc w:val="both"/>
        <w:rPr>
          <w:rFonts w:ascii="Times New Roman" w:hAnsi="Times New Roman"/>
          <w:sz w:val="24"/>
          <w:szCs w:val="24"/>
          <w:lang w:val="lv-LV" w:eastAsia="lv-LV"/>
        </w:rPr>
      </w:pPr>
    </w:p>
    <w:p w14:paraId="0E485272" w14:textId="77777777" w:rsidR="008D12A1" w:rsidRPr="00AA072C" w:rsidRDefault="008D12A1" w:rsidP="004800F3">
      <w:pPr>
        <w:pStyle w:val="Sarakstarindkopa"/>
        <w:numPr>
          <w:ilvl w:val="0"/>
          <w:numId w:val="17"/>
        </w:numPr>
        <w:suppressAutoHyphens w:val="0"/>
        <w:spacing w:after="200" w:line="276" w:lineRule="auto"/>
        <w:jc w:val="both"/>
        <w:rPr>
          <w:rFonts w:ascii="Times New Roman" w:hAnsi="Times New Roman"/>
          <w:sz w:val="24"/>
          <w:szCs w:val="24"/>
          <w:u w:val="single"/>
          <w:lang w:val="lv-LV" w:eastAsia="lv-LV"/>
        </w:rPr>
      </w:pPr>
      <w:r w:rsidRPr="00AA072C">
        <w:rPr>
          <w:rFonts w:ascii="Times New Roman" w:hAnsi="Times New Roman"/>
          <w:sz w:val="24"/>
          <w:szCs w:val="24"/>
          <w:lang w:val="lv-LV" w:eastAsia="lv-LV"/>
        </w:rPr>
        <w:t xml:space="preserve">Kā būtiskas kompetences tiek noteiktas - </w:t>
      </w:r>
      <w:r w:rsidRPr="00AA072C">
        <w:rPr>
          <w:rFonts w:ascii="Times New Roman" w:hAnsi="Times New Roman"/>
          <w:sz w:val="24"/>
          <w:szCs w:val="24"/>
          <w:u w:val="single"/>
          <w:lang w:val="lv-LV" w:eastAsia="lv-LV"/>
        </w:rPr>
        <w:t>stratēģiskais redzējums un komandas vadīšana.</w:t>
      </w:r>
      <w:r w:rsidRPr="00AA072C">
        <w:rPr>
          <w:rFonts w:ascii="Times New Roman" w:hAnsi="Times New Roman"/>
          <w:sz w:val="24"/>
          <w:szCs w:val="24"/>
          <w:lang w:val="lv-LV" w:eastAsia="lv-LV"/>
        </w:rPr>
        <w:t xml:space="preserve"> Vērtējums katram no augstāk norādītajiem izvirzītajiem kritērijam tiek norādīti pretendentu vērtēšanas tabulā.</w:t>
      </w:r>
    </w:p>
    <w:p w14:paraId="078F9DE8" w14:textId="77777777" w:rsidR="008D12A1" w:rsidRPr="00AA072C" w:rsidRDefault="008D12A1" w:rsidP="004800F3">
      <w:pPr>
        <w:pStyle w:val="Sarakstarindkopa"/>
        <w:numPr>
          <w:ilvl w:val="0"/>
          <w:numId w:val="17"/>
        </w:numPr>
        <w:suppressAutoHyphens w:val="0"/>
        <w:spacing w:after="200" w:line="276" w:lineRule="auto"/>
        <w:jc w:val="both"/>
        <w:rPr>
          <w:rFonts w:ascii="Times New Roman" w:hAnsi="Times New Roman"/>
          <w:sz w:val="24"/>
          <w:szCs w:val="24"/>
          <w:u w:val="single"/>
          <w:lang w:val="lv-LV" w:eastAsia="lv-LV"/>
        </w:rPr>
      </w:pPr>
      <w:r w:rsidRPr="00AA072C">
        <w:rPr>
          <w:rFonts w:ascii="Times New Roman" w:hAnsi="Times New Roman"/>
          <w:sz w:val="24"/>
          <w:szCs w:val="24"/>
          <w:lang w:val="lv-LV"/>
        </w:rPr>
        <w:t>Piedalīšanās Konkursā ir Pretendentu brīvas gribas izpausme.</w:t>
      </w:r>
    </w:p>
    <w:p w14:paraId="2BA9937E" w14:textId="77777777" w:rsidR="008D12A1" w:rsidRPr="00AA072C" w:rsidRDefault="008D12A1" w:rsidP="008D12A1">
      <w:pPr>
        <w:pStyle w:val="Pamattekstsaratkpi"/>
        <w:tabs>
          <w:tab w:val="left" w:pos="284"/>
          <w:tab w:val="left" w:pos="426"/>
        </w:tabs>
        <w:spacing w:after="120"/>
      </w:pPr>
      <w:r w:rsidRPr="00AA072C">
        <w:rPr>
          <w:i w:val="0"/>
          <w:iCs w:val="0"/>
        </w:rPr>
        <w:t xml:space="preserve"> </w:t>
      </w:r>
    </w:p>
    <w:p w14:paraId="238C03D2" w14:textId="77777777" w:rsidR="008D12A1" w:rsidRPr="00AA072C" w:rsidRDefault="008D12A1" w:rsidP="008D12A1">
      <w:pPr>
        <w:pStyle w:val="Pamattekstsaratkpi"/>
        <w:numPr>
          <w:ilvl w:val="0"/>
          <w:numId w:val="5"/>
        </w:numPr>
        <w:jc w:val="center"/>
      </w:pPr>
      <w:r w:rsidRPr="00AA072C">
        <w:rPr>
          <w:b/>
          <w:bCs/>
          <w:i w:val="0"/>
          <w:iCs w:val="0"/>
        </w:rPr>
        <w:t>KONKURSA IZSLUDINĀŠANA, PRETENDENTU PIETEIKUMU IESNIEGŠANAS KĀRTĪBA</w:t>
      </w:r>
    </w:p>
    <w:p w14:paraId="4D7B47DC" w14:textId="77777777" w:rsidR="008D12A1" w:rsidRPr="00AA072C" w:rsidRDefault="008D12A1" w:rsidP="008D12A1">
      <w:pPr>
        <w:pStyle w:val="Pamattekstsaratkpi"/>
        <w:ind w:left="720" w:firstLine="0"/>
        <w:rPr>
          <w:b/>
          <w:bCs/>
          <w:i w:val="0"/>
          <w:iCs w:val="0"/>
        </w:rPr>
      </w:pPr>
    </w:p>
    <w:p w14:paraId="0D80A216" w14:textId="77777777" w:rsidR="008D12A1" w:rsidRPr="00AA072C" w:rsidRDefault="008D12A1" w:rsidP="004800F3">
      <w:pPr>
        <w:pStyle w:val="Sarakstarindkopa"/>
        <w:numPr>
          <w:ilvl w:val="0"/>
          <w:numId w:val="17"/>
        </w:numPr>
        <w:suppressAutoHyphens w:val="0"/>
        <w:spacing w:after="60" w:line="276" w:lineRule="auto"/>
        <w:ind w:left="482" w:hanging="482"/>
        <w:contextualSpacing w:val="0"/>
        <w:jc w:val="both"/>
        <w:rPr>
          <w:rFonts w:ascii="Times New Roman" w:hAnsi="Times New Roman"/>
          <w:sz w:val="24"/>
          <w:szCs w:val="24"/>
          <w:lang w:val="lv-LV" w:eastAsia="lv-LV"/>
        </w:rPr>
      </w:pPr>
      <w:r w:rsidRPr="00AA072C">
        <w:rPr>
          <w:rFonts w:ascii="Times New Roman" w:hAnsi="Times New Roman"/>
          <w:i/>
          <w:iCs/>
          <w:sz w:val="24"/>
          <w:szCs w:val="24"/>
          <w:lang w:val="lv-LV" w:eastAsia="lv-LV"/>
        </w:rPr>
        <w:t>Konkursu</w:t>
      </w:r>
      <w:r w:rsidRPr="00AA072C">
        <w:rPr>
          <w:rFonts w:ascii="Times New Roman" w:hAnsi="Times New Roman"/>
          <w:sz w:val="24"/>
          <w:szCs w:val="24"/>
          <w:lang w:val="lv-LV" w:eastAsia="lv-LV"/>
        </w:rPr>
        <w:t xml:space="preserve"> izsludina,</w:t>
      </w:r>
      <w:r w:rsidRPr="00AA072C">
        <w:rPr>
          <w:rFonts w:ascii="Times New Roman" w:hAnsi="Times New Roman"/>
          <w:color w:val="000000"/>
          <w:sz w:val="24"/>
          <w:szCs w:val="24"/>
          <w:lang w:val="lv-LV" w:eastAsia="lv-LV"/>
        </w:rPr>
        <w:t xml:space="preserve"> </w:t>
      </w:r>
      <w:bookmarkStart w:id="6" w:name="_Hlk18053429"/>
      <w:r w:rsidRPr="00AA072C">
        <w:rPr>
          <w:rFonts w:ascii="Times New Roman" w:hAnsi="Times New Roman"/>
          <w:color w:val="000000"/>
          <w:sz w:val="24"/>
          <w:szCs w:val="24"/>
          <w:lang w:val="lv-LV" w:eastAsia="lv-LV"/>
        </w:rPr>
        <w:t xml:space="preserve">publicējot sludinājumu Nodarbinātības valsts aģentūras mājas lapā, </w:t>
      </w:r>
      <w:r w:rsidRPr="00AA072C">
        <w:rPr>
          <w:rFonts w:ascii="Times New Roman" w:hAnsi="Times New Roman"/>
          <w:sz w:val="24"/>
          <w:szCs w:val="24"/>
          <w:lang w:val="lv-LV" w:eastAsia="lv-LV"/>
        </w:rPr>
        <w:t xml:space="preserve">kā </w:t>
      </w:r>
      <w:r w:rsidRPr="00AA072C">
        <w:rPr>
          <w:rFonts w:ascii="Times New Roman" w:hAnsi="Times New Roman"/>
          <w:color w:val="000000"/>
          <w:sz w:val="24"/>
          <w:szCs w:val="24"/>
          <w:lang w:val="lv-LV" w:eastAsia="lv-LV"/>
        </w:rPr>
        <w:t xml:space="preserve">arī informāciju par izsludināto </w:t>
      </w:r>
      <w:r w:rsidRPr="00AA072C">
        <w:rPr>
          <w:rFonts w:ascii="Times New Roman" w:hAnsi="Times New Roman"/>
          <w:i/>
          <w:iCs/>
          <w:color w:val="000000"/>
          <w:sz w:val="24"/>
          <w:szCs w:val="24"/>
          <w:lang w:val="lv-LV" w:eastAsia="lv-LV"/>
        </w:rPr>
        <w:t>Konkursu</w:t>
      </w:r>
      <w:r w:rsidRPr="00AA072C">
        <w:rPr>
          <w:rFonts w:ascii="Times New Roman" w:hAnsi="Times New Roman"/>
          <w:color w:val="000000"/>
          <w:sz w:val="24"/>
          <w:szCs w:val="24"/>
          <w:lang w:val="lv-LV" w:eastAsia="lv-LV"/>
        </w:rPr>
        <w:t xml:space="preserve"> </w:t>
      </w:r>
      <w:r w:rsidRPr="00AA072C">
        <w:rPr>
          <w:rFonts w:ascii="Times New Roman" w:hAnsi="Times New Roman"/>
          <w:sz w:val="24"/>
          <w:szCs w:val="24"/>
          <w:lang w:val="lv-LV" w:eastAsia="lv-LV"/>
        </w:rPr>
        <w:t>ievieto oficiālajā izdevumā “Latvijas Vēstnesis”, SEPLP, Latvijas Radio un Latvijas Televīzijas mājas lapā, kā arī Valsts kancelejas mājas lapā https://www.valstskapitals.gov.lv/,  Nodarbinātības valsts aģentūras vakanču portālā un izmantojot citus publiski pieejamos resursus</w:t>
      </w:r>
      <w:r w:rsidRPr="00AA072C">
        <w:rPr>
          <w:rFonts w:ascii="Times New Roman" w:hAnsi="Times New Roman"/>
          <w:color w:val="000000"/>
          <w:sz w:val="24"/>
          <w:szCs w:val="24"/>
          <w:lang w:val="lv-LV" w:eastAsia="lv-LV"/>
        </w:rPr>
        <w:t xml:space="preserve">, norādot </w:t>
      </w:r>
      <w:r w:rsidRPr="00AA072C">
        <w:rPr>
          <w:rFonts w:ascii="Times New Roman" w:hAnsi="Times New Roman"/>
          <w:i/>
          <w:iCs/>
          <w:color w:val="000000"/>
          <w:sz w:val="24"/>
          <w:szCs w:val="24"/>
          <w:lang w:val="lv-LV" w:eastAsia="lv-LV"/>
        </w:rPr>
        <w:t>Pretendentiem</w:t>
      </w:r>
      <w:r w:rsidRPr="00AA072C">
        <w:rPr>
          <w:rFonts w:ascii="Times New Roman" w:hAnsi="Times New Roman"/>
          <w:color w:val="000000"/>
          <w:sz w:val="24"/>
          <w:szCs w:val="24"/>
          <w:lang w:val="lv-LV" w:eastAsia="lv-LV"/>
        </w:rPr>
        <w:t xml:space="preserve"> izvirzītās prasības, iesniedzamos dokumentus, pieteikumu iesniegšanas termiņu un kārtību, kādā saņemama ar dalību </w:t>
      </w:r>
      <w:r w:rsidRPr="00AA072C">
        <w:rPr>
          <w:rFonts w:ascii="Times New Roman" w:hAnsi="Times New Roman"/>
          <w:i/>
          <w:iCs/>
          <w:color w:val="000000"/>
          <w:sz w:val="24"/>
          <w:szCs w:val="24"/>
          <w:lang w:val="lv-LV" w:eastAsia="lv-LV"/>
        </w:rPr>
        <w:t>Konkursā</w:t>
      </w:r>
      <w:r w:rsidRPr="00AA072C">
        <w:rPr>
          <w:rFonts w:ascii="Times New Roman" w:hAnsi="Times New Roman"/>
          <w:color w:val="000000"/>
          <w:sz w:val="24"/>
          <w:szCs w:val="24"/>
          <w:lang w:val="lv-LV" w:eastAsia="lv-LV"/>
        </w:rPr>
        <w:t xml:space="preserve"> saistītā informācija.</w:t>
      </w:r>
      <w:bookmarkEnd w:id="6"/>
      <w:r w:rsidRPr="00AA072C">
        <w:rPr>
          <w:rFonts w:ascii="Times New Roman" w:hAnsi="Times New Roman"/>
          <w:color w:val="000000"/>
          <w:sz w:val="24"/>
          <w:szCs w:val="24"/>
          <w:lang w:val="lv-LV" w:eastAsia="lv-LV"/>
        </w:rPr>
        <w:t xml:space="preserve"> </w:t>
      </w:r>
      <w:r w:rsidRPr="00AA072C">
        <w:rPr>
          <w:rFonts w:ascii="Times New Roman" w:hAnsi="Times New Roman"/>
          <w:i/>
          <w:iCs/>
          <w:color w:val="000000"/>
          <w:sz w:val="24"/>
          <w:szCs w:val="24"/>
          <w:lang w:val="lv-LV" w:eastAsia="lv-LV"/>
        </w:rPr>
        <w:t>Pretendentus</w:t>
      </w:r>
      <w:r w:rsidRPr="00AA072C">
        <w:rPr>
          <w:rFonts w:ascii="Times New Roman" w:hAnsi="Times New Roman"/>
          <w:sz w:val="24"/>
          <w:szCs w:val="24"/>
          <w:lang w:val="lv-LV" w:eastAsia="lv-LV"/>
        </w:rPr>
        <w:t xml:space="preserve"> piesaista arī </w:t>
      </w:r>
      <w:r w:rsidRPr="00AA072C">
        <w:rPr>
          <w:rFonts w:ascii="Times New Roman" w:hAnsi="Times New Roman"/>
          <w:i/>
          <w:iCs/>
          <w:sz w:val="24"/>
          <w:szCs w:val="24"/>
          <w:lang w:val="lv-LV" w:eastAsia="lv-LV"/>
        </w:rPr>
        <w:t>Kompānija</w:t>
      </w:r>
      <w:r w:rsidRPr="00AA072C">
        <w:rPr>
          <w:rFonts w:ascii="Times New Roman" w:hAnsi="Times New Roman"/>
          <w:sz w:val="24"/>
          <w:szCs w:val="24"/>
          <w:lang w:val="lv-LV" w:eastAsia="lv-LV"/>
        </w:rPr>
        <w:t xml:space="preserve">, pēc tirgus izpētes un tiešās atlases veikšanas, izmantojot savu datu bāzi un kontaktu tīklu, saskaņojot ar </w:t>
      </w:r>
      <w:r w:rsidRPr="00AA072C">
        <w:rPr>
          <w:rFonts w:ascii="Times New Roman" w:hAnsi="Times New Roman"/>
          <w:i/>
          <w:iCs/>
          <w:sz w:val="24"/>
          <w:szCs w:val="24"/>
          <w:lang w:val="lv-LV" w:eastAsia="lv-LV"/>
        </w:rPr>
        <w:t>Komisi</w:t>
      </w:r>
      <w:r w:rsidRPr="00AA072C">
        <w:rPr>
          <w:rFonts w:ascii="Times New Roman" w:hAnsi="Times New Roman"/>
          <w:sz w:val="24"/>
          <w:szCs w:val="24"/>
          <w:lang w:val="lv-LV" w:eastAsia="lv-LV"/>
        </w:rPr>
        <w:t>ju uzņēmumu sarakstu/mērķa kandidātu sarakstu, kas tiks izmantoti tiešajā uzrunāšanā.</w:t>
      </w:r>
    </w:p>
    <w:p w14:paraId="1AD6CD55"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i/>
          <w:sz w:val="24"/>
          <w:szCs w:val="24"/>
          <w:lang w:val="lv-LV" w:eastAsia="lv-LV"/>
        </w:rPr>
        <w:t xml:space="preserve"> </w:t>
      </w:r>
      <w:r w:rsidRPr="00AA072C">
        <w:rPr>
          <w:rFonts w:ascii="Times New Roman" w:hAnsi="Times New Roman" w:cs="Times New Roman"/>
          <w:sz w:val="24"/>
          <w:szCs w:val="24"/>
          <w:lang w:val="lv-LV" w:eastAsia="lv-LV"/>
        </w:rPr>
        <w:t xml:space="preserve">pieteikšanās un nepieciešamo dokumentu iesniegšanas termiņš tiek noteikts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sludinājumā un, nepieciešamības gadījumā, Pretendentu pieteikšanās termiņu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var pagarināt, saskaņojot to ar SEPLP</w:t>
      </w:r>
      <w:r w:rsidRPr="00AA072C">
        <w:rPr>
          <w:rFonts w:ascii="Times New Roman" w:hAnsi="Times New Roman" w:cs="Times New Roman"/>
          <w:color w:val="808080" w:themeColor="background1" w:themeShade="80"/>
          <w:sz w:val="24"/>
          <w:szCs w:val="24"/>
          <w:lang w:val="lv-LV" w:eastAsia="lv-LV"/>
        </w:rPr>
        <w:t>.</w:t>
      </w:r>
    </w:p>
    <w:p w14:paraId="3D8FF738" w14:textId="77777777" w:rsidR="008D12A1" w:rsidRPr="00AA072C" w:rsidRDefault="008D12A1" w:rsidP="004800F3">
      <w:pPr>
        <w:numPr>
          <w:ilvl w:val="0"/>
          <w:numId w:val="17"/>
        </w:numPr>
        <w:suppressAutoHyphens w:val="0"/>
        <w:spacing w:after="12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lastRenderedPageBreak/>
        <w:t>Latvijas Sabiedriskā medija valdes locekļu amatu Pretendentu atlasē var piedalīties personas, kuras noteiktajā termiņā ir iesniegušas šādus dokumentus:</w:t>
      </w:r>
    </w:p>
    <w:p w14:paraId="570BE1CE" w14:textId="77777777" w:rsidR="008D12A1" w:rsidRPr="00AA072C" w:rsidRDefault="008D12A1" w:rsidP="004800F3">
      <w:pPr>
        <w:numPr>
          <w:ilvl w:val="1"/>
          <w:numId w:val="17"/>
        </w:numPr>
        <w:suppressAutoHyphens w:val="0"/>
        <w:spacing w:after="12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elektroniski ar drošu elektronisko parakstu parakstītu un datētu motivētu pieteikumu, iekļaujot informāciju, kas apliecina </w:t>
      </w:r>
      <w:r w:rsidRPr="00AA072C">
        <w:rPr>
          <w:rFonts w:ascii="Times New Roman" w:hAnsi="Times New Roman" w:cs="Times New Roman"/>
          <w:i/>
          <w:sz w:val="24"/>
          <w:szCs w:val="24"/>
          <w:lang w:val="lv-LV" w:eastAsia="lv-LV"/>
        </w:rPr>
        <w:t>Konkursa</w:t>
      </w:r>
      <w:r w:rsidRPr="00AA072C">
        <w:rPr>
          <w:rFonts w:ascii="Times New Roman" w:hAnsi="Times New Roman" w:cs="Times New Roman"/>
          <w:iCs/>
          <w:sz w:val="24"/>
          <w:szCs w:val="24"/>
          <w:lang w:val="lv-LV" w:eastAsia="lv-LV"/>
        </w:rPr>
        <w:t xml:space="preserve"> s</w:t>
      </w:r>
      <w:r w:rsidRPr="00AA072C">
        <w:rPr>
          <w:rFonts w:ascii="Times New Roman" w:hAnsi="Times New Roman" w:cs="Times New Roman"/>
          <w:sz w:val="24"/>
          <w:szCs w:val="24"/>
          <w:lang w:val="lv-LV" w:eastAsia="lv-LV"/>
        </w:rPr>
        <w:t>ludinājumā un SEPLL 5.panta trešajā daļā norādītās izglītības, pieredzes un prasmju esamību;</w:t>
      </w:r>
    </w:p>
    <w:p w14:paraId="7DE27A18" w14:textId="4DFF50BE" w:rsidR="008D12A1" w:rsidRPr="00AA072C" w:rsidRDefault="008D12A1" w:rsidP="004800F3">
      <w:pPr>
        <w:numPr>
          <w:ilvl w:val="1"/>
          <w:numId w:val="17"/>
        </w:numPr>
        <w:suppressAutoHyphens w:val="0"/>
        <w:spacing w:after="12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dzīves gaitas un darba pieredzes aprakstu par</w:t>
      </w:r>
      <w:r w:rsidRPr="00AA072C">
        <w:rPr>
          <w:lang w:val="lv-LV"/>
        </w:rPr>
        <w:t xml:space="preserve"> </w:t>
      </w:r>
      <w:r w:rsidRPr="00AA072C">
        <w:rPr>
          <w:rFonts w:ascii="Times New Roman" w:hAnsi="Times New Roman" w:cs="Times New Roman"/>
          <w:sz w:val="24"/>
          <w:szCs w:val="24"/>
          <w:lang w:val="lv-LV" w:eastAsia="lv-LV"/>
        </w:rPr>
        <w:t>pēdējiem 1</w:t>
      </w:r>
      <w:r w:rsidR="000D2890" w:rsidRPr="00AA072C">
        <w:rPr>
          <w:rFonts w:ascii="Times New Roman" w:hAnsi="Times New Roman" w:cs="Times New Roman"/>
          <w:sz w:val="24"/>
          <w:szCs w:val="24"/>
          <w:lang w:val="lv-LV" w:eastAsia="lv-LV"/>
        </w:rPr>
        <w:t xml:space="preserve">5 </w:t>
      </w:r>
      <w:r w:rsidRPr="00AA072C">
        <w:rPr>
          <w:rFonts w:ascii="Times New Roman" w:hAnsi="Times New Roman" w:cs="Times New Roman"/>
          <w:sz w:val="24"/>
          <w:szCs w:val="24"/>
          <w:lang w:val="lv-LV" w:eastAsia="lv-LV"/>
        </w:rPr>
        <w:t xml:space="preserve">gadiem (Curriculum Vitae, atbilstoši sludinājumam pievienotajai formai), kurā iekļauts arī pašvērtējums par valodu zināšanām, norādot vadīto kolektīvu darbinieku skaitu, būtiskāko informāciju par uzņēmuma darbības jomu, </w:t>
      </w:r>
      <w:r w:rsidRPr="00AA072C">
        <w:rPr>
          <w:rFonts w:ascii="Times New Roman" w:hAnsi="Times New Roman" w:cs="Times New Roman"/>
          <w:i/>
          <w:sz w:val="24"/>
          <w:szCs w:val="24"/>
          <w:lang w:val="lv-LV" w:eastAsia="lv-LV"/>
        </w:rPr>
        <w:t>Pretendenta</w:t>
      </w:r>
      <w:r w:rsidRPr="00AA072C">
        <w:rPr>
          <w:rFonts w:ascii="Times New Roman" w:hAnsi="Times New Roman" w:cs="Times New Roman"/>
          <w:sz w:val="24"/>
          <w:szCs w:val="24"/>
          <w:lang w:val="lv-LV" w:eastAsia="lv-LV"/>
        </w:rPr>
        <w:t xml:space="preserve"> atbildību un pienākumiem, un nozīmīgākajiem sasniegumiem attiecīgajā uzņēmumā, norādīta kontaktinformācija;</w:t>
      </w:r>
    </w:p>
    <w:p w14:paraId="7472D7E3" w14:textId="77777777" w:rsidR="008D12A1" w:rsidRPr="00AA072C" w:rsidRDefault="008D12A1" w:rsidP="004800F3">
      <w:pPr>
        <w:numPr>
          <w:ilvl w:val="1"/>
          <w:numId w:val="17"/>
        </w:numPr>
        <w:suppressAutoHyphens w:val="0"/>
        <w:spacing w:after="12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augstāko izglītību apliecinošu dokumentu kopijas (ja izglītības dokuments vai grāds iegūts ārvalstīs, pievieno Akadēmiskās informācijas centra izziņu par to, kādam Latvijā piešķirtam izglītības dokumentam vai grādam atbilst ārvalstīs iegūtais izglītības dokuments vai grāds);</w:t>
      </w:r>
    </w:p>
    <w:p w14:paraId="74D11254" w14:textId="77777777" w:rsidR="008D12A1" w:rsidRPr="00AA072C" w:rsidRDefault="008D12A1" w:rsidP="004800F3">
      <w:pPr>
        <w:numPr>
          <w:ilvl w:val="1"/>
          <w:numId w:val="17"/>
        </w:numPr>
        <w:suppressAutoHyphens w:val="0"/>
        <w:spacing w:after="12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apliecinājumu par atbilstību SEPLL 5.panta sestās daļas prasībām (atbilstoši sludinājumam pievienotajai formai);</w:t>
      </w:r>
    </w:p>
    <w:p w14:paraId="13B90BE4" w14:textId="77777777" w:rsidR="008D12A1" w:rsidRPr="00AA072C" w:rsidRDefault="008D12A1" w:rsidP="004800F3">
      <w:pPr>
        <w:numPr>
          <w:ilvl w:val="1"/>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apliecinājumu, ka, ievērojot likuma “Par interešu konflikta novēršanu valsts amatpersonu darbībā” 7. panta piektā daļā noteiktos ierobežojumus, novērsīs iespējamās interešu konflikta situācijas, ja tiks ievēlēts attiecīgajā amatā (atbilstoši pievienotajai formai);</w:t>
      </w:r>
    </w:p>
    <w:p w14:paraId="3D09E88B" w14:textId="77777777" w:rsidR="008D12A1" w:rsidRPr="00AA072C" w:rsidRDefault="008D12A1" w:rsidP="004800F3">
      <w:pPr>
        <w:numPr>
          <w:ilvl w:val="1"/>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 apliecinājumu par atbilstību</w:t>
      </w:r>
      <w:r w:rsidRPr="00AA072C">
        <w:rPr>
          <w:lang w:val="lv-LV"/>
        </w:rPr>
        <w:t xml:space="preserve"> </w:t>
      </w:r>
      <w:hyperlink r:id="rId11" w:anchor="p9" w:history="1">
        <w:r w:rsidRPr="00AA072C">
          <w:rPr>
            <w:rStyle w:val="Hipersaite"/>
            <w:rFonts w:ascii="Times New Roman" w:eastAsiaTheme="majorEastAsia" w:hAnsi="Times New Roman" w:cs="Times New Roman"/>
            <w:sz w:val="24"/>
            <w:szCs w:val="24"/>
            <w:lang w:val="lv-LV"/>
          </w:rPr>
          <w:t>likuma “Par valsts noslēpumu” 9. panta</w:t>
        </w:r>
      </w:hyperlink>
      <w:r w:rsidRPr="00AA072C">
        <w:rPr>
          <w:rFonts w:ascii="Times New Roman" w:hAnsi="Times New Roman" w:cs="Times New Roman"/>
          <w:sz w:val="24"/>
          <w:szCs w:val="24"/>
          <w:lang w:val="lv-LV"/>
        </w:rPr>
        <w:t xml:space="preserve"> prasībām </w:t>
      </w:r>
      <w:r w:rsidRPr="00AA072C">
        <w:rPr>
          <w:rFonts w:ascii="Times New Roman" w:hAnsi="Times New Roman" w:cs="Times New Roman"/>
          <w:sz w:val="24"/>
          <w:szCs w:val="24"/>
          <w:lang w:val="lv-LV" w:eastAsia="lv-LV"/>
        </w:rPr>
        <w:t>(atbilstoši pievienotajai formai)</w:t>
      </w:r>
      <w:r w:rsidRPr="00AA072C">
        <w:rPr>
          <w:rFonts w:ascii="Times New Roman" w:hAnsi="Times New Roman" w:cs="Times New Roman"/>
          <w:sz w:val="24"/>
          <w:szCs w:val="24"/>
          <w:lang w:val="lv-LV"/>
        </w:rPr>
        <w:t>.</w:t>
      </w:r>
    </w:p>
    <w:p w14:paraId="402AF79C" w14:textId="77777777" w:rsidR="008D12A1" w:rsidRPr="00AA072C" w:rsidRDefault="008D12A1" w:rsidP="004800F3">
      <w:pPr>
        <w:numPr>
          <w:ilvl w:val="0"/>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Pretendenti</w:t>
      </w:r>
      <w:r w:rsidRPr="00AA072C">
        <w:rPr>
          <w:rFonts w:ascii="Times New Roman" w:hAnsi="Times New Roman" w:cs="Times New Roman"/>
          <w:sz w:val="24"/>
          <w:szCs w:val="24"/>
          <w:lang w:val="lv-LV" w:eastAsia="lv-LV"/>
        </w:rPr>
        <w:t xml:space="preserve"> pieteikumu </w:t>
      </w:r>
      <w:r w:rsidRPr="00AA072C">
        <w:rPr>
          <w:rFonts w:ascii="Times New Roman" w:hAnsi="Times New Roman" w:cs="Times New Roman"/>
          <w:i/>
          <w:iCs/>
          <w:sz w:val="24"/>
          <w:szCs w:val="24"/>
          <w:lang w:val="lv-LV" w:eastAsia="lv-LV"/>
        </w:rPr>
        <w:t>Konkursam</w:t>
      </w:r>
      <w:r w:rsidRPr="00AA072C">
        <w:rPr>
          <w:rFonts w:ascii="Times New Roman" w:hAnsi="Times New Roman" w:cs="Times New Roman"/>
          <w:sz w:val="24"/>
          <w:szCs w:val="24"/>
          <w:lang w:val="lv-LV" w:eastAsia="lv-LV"/>
        </w:rPr>
        <w:t xml:space="preserve"> iesniedz elektroniska dokumenta veidā, izmantojot drošu elektronisko parakstu un nosūtot uz elektroniskā pasta adresi: </w:t>
      </w:r>
      <w:hyperlink r:id="rId12" w:history="1">
        <w:r w:rsidRPr="00AA072C">
          <w:rPr>
            <w:rStyle w:val="Hipersaite"/>
            <w:rFonts w:ascii="Times New Roman" w:hAnsi="Times New Roman" w:cs="Times New Roman"/>
            <w:sz w:val="24"/>
            <w:szCs w:val="24"/>
            <w:lang w:val="lv-LV" w:eastAsia="lv-LV"/>
          </w:rPr>
          <w:t>valdeskonkurss@seplp.lv</w:t>
        </w:r>
      </w:hyperlink>
      <w:r w:rsidRPr="00AA072C">
        <w:rPr>
          <w:rFonts w:ascii="Times New Roman" w:hAnsi="Times New Roman" w:cs="Times New Roman"/>
          <w:sz w:val="24"/>
          <w:szCs w:val="24"/>
          <w:lang w:val="lv-LV" w:eastAsia="lv-LV"/>
        </w:rPr>
        <w:t>.</w:t>
      </w:r>
    </w:p>
    <w:p w14:paraId="4B69F0B7"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sekretārs reģistrē tikai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pieteikumu iesniegšanas termiņā saņemtos Pretendentu pieteikumus un ievieto mapē, kurai piekļuves tiesības ir Komisijai.</w:t>
      </w:r>
    </w:p>
    <w:p w14:paraId="3A447C8A"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rPr>
        <w:t xml:space="preserve">Pretendentam ir iespēja normatīvajos aktos noteiktajā kārtībā iepazīties ar informāciju par Latvijas Radio un Latvijas Televīzijas darbību, kuru tiesību un saistību pārņēmējs ir Latvijas Sabiedriskais medijs. Papildu informācija pieejama arī Latvijas Radio un Latvijas Televīzijas  mājaslapās internetā </w:t>
      </w:r>
      <w:hyperlink r:id="rId13" w:history="1">
        <w:r w:rsidRPr="00AA072C">
          <w:rPr>
            <w:rStyle w:val="Hipersaite"/>
            <w:rFonts w:ascii="Times New Roman" w:hAnsi="Times New Roman" w:cs="Times New Roman"/>
            <w:sz w:val="24"/>
            <w:szCs w:val="24"/>
            <w:lang w:val="lv-LV"/>
          </w:rPr>
          <w:t>https://latvijasradio.lsm.lv/lv/lr/</w:t>
        </w:r>
      </w:hyperlink>
      <w:r w:rsidRPr="00AA072C">
        <w:rPr>
          <w:rFonts w:ascii="Times New Roman" w:hAnsi="Times New Roman" w:cs="Times New Roman"/>
          <w:sz w:val="24"/>
          <w:szCs w:val="24"/>
          <w:lang w:val="lv-LV"/>
        </w:rPr>
        <w:t xml:space="preserve"> un </w:t>
      </w:r>
      <w:hyperlink r:id="rId14" w:history="1">
        <w:r w:rsidRPr="00AA072C">
          <w:rPr>
            <w:rStyle w:val="Hipersaite"/>
            <w:rFonts w:ascii="Times New Roman" w:hAnsi="Times New Roman" w:cs="Times New Roman"/>
            <w:sz w:val="24"/>
            <w:szCs w:val="24"/>
            <w:lang w:val="lv-LV"/>
          </w:rPr>
          <w:t>https://ltv.lsm.lv/</w:t>
        </w:r>
      </w:hyperlink>
      <w:r w:rsidRPr="00AA072C">
        <w:rPr>
          <w:rStyle w:val="Hipersaite"/>
          <w:rFonts w:ascii="Times New Roman" w:hAnsi="Times New Roman" w:cs="Times New Roman"/>
          <w:sz w:val="24"/>
          <w:szCs w:val="24"/>
          <w:lang w:val="lv-LV"/>
        </w:rPr>
        <w:t xml:space="preserve">, </w:t>
      </w:r>
      <w:r w:rsidRPr="00AA072C">
        <w:rPr>
          <w:lang w:val="lv-LV"/>
        </w:rPr>
        <w:t>SEPLP mājaslapā</w:t>
      </w:r>
      <w:r w:rsidRPr="00AA072C">
        <w:rPr>
          <w:rStyle w:val="Hipersaite"/>
          <w:rFonts w:ascii="Times New Roman" w:hAnsi="Times New Roman" w:cs="Times New Roman"/>
          <w:sz w:val="24"/>
          <w:szCs w:val="24"/>
          <w:lang w:val="lv-LV"/>
        </w:rPr>
        <w:t xml:space="preserve"> https://www.seplp.lv/lv/vienota-sabiedriska-medija-koncepcija</w:t>
      </w:r>
      <w:r w:rsidRPr="00AA072C">
        <w:rPr>
          <w:rFonts w:ascii="Times New Roman" w:hAnsi="Times New Roman" w:cs="Times New Roman"/>
          <w:sz w:val="24"/>
          <w:szCs w:val="24"/>
          <w:lang w:val="lv-LV"/>
        </w:rPr>
        <w:t>.</w:t>
      </w:r>
    </w:p>
    <w:p w14:paraId="706A8EB9" w14:textId="77777777" w:rsidR="008D12A1" w:rsidRPr="00AA072C" w:rsidRDefault="008D12A1" w:rsidP="008D12A1">
      <w:pPr>
        <w:pStyle w:val="Pamattekstsaratkpi"/>
        <w:tabs>
          <w:tab w:val="left" w:pos="567"/>
        </w:tabs>
        <w:ind w:left="525" w:firstLine="0"/>
        <w:rPr>
          <w:i w:val="0"/>
          <w:iCs w:val="0"/>
        </w:rPr>
      </w:pPr>
    </w:p>
    <w:p w14:paraId="42F2522F" w14:textId="77777777" w:rsidR="008D12A1" w:rsidRPr="00AA072C" w:rsidRDefault="008D12A1" w:rsidP="008D12A1">
      <w:pPr>
        <w:pStyle w:val="Sarakstarindkopa"/>
        <w:numPr>
          <w:ilvl w:val="0"/>
          <w:numId w:val="5"/>
        </w:numPr>
        <w:spacing w:after="200" w:line="276" w:lineRule="auto"/>
        <w:jc w:val="center"/>
        <w:rPr>
          <w:rFonts w:ascii="Times New Roman" w:hAnsi="Times New Roman"/>
          <w:sz w:val="24"/>
          <w:szCs w:val="24"/>
          <w:lang w:val="lv-LV"/>
        </w:rPr>
      </w:pPr>
      <w:r w:rsidRPr="00AA072C">
        <w:rPr>
          <w:rFonts w:ascii="Times New Roman" w:hAnsi="Times New Roman"/>
          <w:b/>
          <w:sz w:val="24"/>
          <w:szCs w:val="24"/>
          <w:lang w:val="lv-LV"/>
        </w:rPr>
        <w:t>PRETENDENTU VĒRTĒŠANA</w:t>
      </w:r>
    </w:p>
    <w:p w14:paraId="65479C08" w14:textId="77777777" w:rsidR="008D12A1" w:rsidRPr="00AA072C" w:rsidRDefault="008D12A1" w:rsidP="008D12A1">
      <w:pPr>
        <w:pStyle w:val="Sarakstarindkopa"/>
        <w:rPr>
          <w:rFonts w:ascii="Times New Roman" w:hAnsi="Times New Roman"/>
          <w:b/>
          <w:sz w:val="24"/>
          <w:szCs w:val="24"/>
          <w:lang w:val="lv-LV"/>
        </w:rPr>
      </w:pPr>
    </w:p>
    <w:p w14:paraId="0739B946" w14:textId="77777777" w:rsidR="008D12A1" w:rsidRPr="00AA072C" w:rsidRDefault="008D12A1" w:rsidP="004800F3">
      <w:pPr>
        <w:pStyle w:val="Pamattekstsaratkpi"/>
        <w:numPr>
          <w:ilvl w:val="0"/>
          <w:numId w:val="17"/>
        </w:numPr>
        <w:tabs>
          <w:tab w:val="left" w:pos="540"/>
        </w:tabs>
        <w:spacing w:after="60"/>
      </w:pPr>
      <w:r w:rsidRPr="00AA072C">
        <w:rPr>
          <w:bCs/>
          <w:iCs w:val="0"/>
        </w:rPr>
        <w:t xml:space="preserve">Pretendentu </w:t>
      </w:r>
      <w:r w:rsidRPr="00AA072C">
        <w:rPr>
          <w:bCs/>
          <w:i w:val="0"/>
        </w:rPr>
        <w:t xml:space="preserve">vērtēšanas termiņus </w:t>
      </w:r>
      <w:r w:rsidRPr="00AA072C">
        <w:rPr>
          <w:bCs/>
          <w:iCs w:val="0"/>
        </w:rPr>
        <w:t>Konkursa</w:t>
      </w:r>
      <w:r w:rsidRPr="00AA072C">
        <w:rPr>
          <w:bCs/>
          <w:i w:val="0"/>
        </w:rPr>
        <w:t xml:space="preserve"> komisija nosaka brīvi pēc saviem ieskatiem, bet tas nevar būt ilgāks par </w:t>
      </w:r>
      <w:r w:rsidRPr="00AA072C">
        <w:rPr>
          <w:b/>
          <w:bCs/>
          <w:i w:val="0"/>
        </w:rPr>
        <w:t>2024. gada 28. oktobri</w:t>
      </w:r>
      <w:r w:rsidRPr="00AA072C">
        <w:rPr>
          <w:bCs/>
          <w:i w:val="0"/>
        </w:rPr>
        <w:t>.</w:t>
      </w:r>
    </w:p>
    <w:p w14:paraId="4C856827" w14:textId="77777777" w:rsidR="008D12A1" w:rsidRPr="00AA072C" w:rsidRDefault="008D12A1" w:rsidP="004800F3">
      <w:pPr>
        <w:pStyle w:val="Pamattekstsaratkpi"/>
        <w:numPr>
          <w:ilvl w:val="0"/>
          <w:numId w:val="17"/>
        </w:numPr>
        <w:tabs>
          <w:tab w:val="left" w:pos="540"/>
        </w:tabs>
        <w:spacing w:after="60"/>
        <w:rPr>
          <w:i w:val="0"/>
          <w:iCs w:val="0"/>
        </w:rPr>
      </w:pPr>
      <w:r w:rsidRPr="00AA072C">
        <w:rPr>
          <w:i w:val="0"/>
          <w:iCs w:val="0"/>
        </w:rPr>
        <w:t xml:space="preserve">Pretendentu atbilstība Latvijas Sabiedriskā medija valdes locekļiem izvirzītajām prasībām tiek vērtēta 3 (trijās) </w:t>
      </w:r>
      <w:r w:rsidRPr="00AA072C">
        <w:t>Konkursa</w:t>
      </w:r>
      <w:r w:rsidRPr="00AA072C">
        <w:rPr>
          <w:i w:val="0"/>
          <w:iCs w:val="0"/>
        </w:rPr>
        <w:t xml:space="preserve"> kārtās:</w:t>
      </w:r>
    </w:p>
    <w:p w14:paraId="34F98313" w14:textId="77777777" w:rsidR="008D12A1" w:rsidRPr="00AA072C" w:rsidRDefault="008D12A1" w:rsidP="008D12A1">
      <w:pPr>
        <w:suppressAutoHyphens w:val="0"/>
        <w:spacing w:before="240" w:after="240" w:line="276" w:lineRule="auto"/>
        <w:ind w:left="480"/>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31.1.Konkursa pirmā kārta – sākotnējais </w:t>
      </w:r>
      <w:proofErr w:type="spellStart"/>
      <w:r w:rsidRPr="00AA072C">
        <w:rPr>
          <w:rFonts w:ascii="Times New Roman" w:hAnsi="Times New Roman" w:cs="Times New Roman"/>
          <w:sz w:val="24"/>
          <w:szCs w:val="24"/>
          <w:lang w:val="lv-LV"/>
        </w:rPr>
        <w:t>izvērtējums</w:t>
      </w:r>
      <w:proofErr w:type="spellEnd"/>
      <w:r w:rsidRPr="00AA072C">
        <w:rPr>
          <w:rFonts w:ascii="Times New Roman" w:hAnsi="Times New Roman" w:cs="Times New Roman"/>
          <w:sz w:val="24"/>
          <w:szCs w:val="24"/>
          <w:lang w:val="lv-LV"/>
        </w:rPr>
        <w:t xml:space="preserve">, pamatojoties uz </w:t>
      </w:r>
      <w:r w:rsidRPr="00AA072C">
        <w:rPr>
          <w:rFonts w:ascii="Times New Roman" w:hAnsi="Times New Roman" w:cs="Times New Roman"/>
          <w:i/>
          <w:iCs/>
          <w:sz w:val="24"/>
          <w:szCs w:val="24"/>
          <w:lang w:val="lv-LV"/>
        </w:rPr>
        <w:t>Pretendentu</w:t>
      </w:r>
      <w:r w:rsidRPr="00AA072C">
        <w:rPr>
          <w:rFonts w:ascii="Times New Roman" w:hAnsi="Times New Roman" w:cs="Times New Roman"/>
          <w:sz w:val="24"/>
          <w:szCs w:val="24"/>
          <w:lang w:val="lv-LV"/>
        </w:rPr>
        <w:t xml:space="preserve"> iesniegto informāciju un atbilstību obligātajām minimālajām prasībām, </w:t>
      </w:r>
      <w:r w:rsidRPr="00AA072C">
        <w:rPr>
          <w:rFonts w:ascii="Times New Roman" w:hAnsi="Times New Roman" w:cs="Times New Roman"/>
          <w:i/>
          <w:iCs/>
          <w:sz w:val="24"/>
          <w:szCs w:val="24"/>
          <w:lang w:val="lv-LV"/>
        </w:rPr>
        <w:t>Pretendentu</w:t>
      </w:r>
      <w:r w:rsidRPr="00AA072C">
        <w:rPr>
          <w:rFonts w:ascii="Times New Roman" w:hAnsi="Times New Roman" w:cs="Times New Roman"/>
          <w:sz w:val="24"/>
          <w:szCs w:val="24"/>
          <w:lang w:val="lv-LV"/>
        </w:rPr>
        <w:t xml:space="preserve"> </w:t>
      </w:r>
      <w:r w:rsidRPr="00AA072C">
        <w:rPr>
          <w:rFonts w:ascii="Times New Roman" w:hAnsi="Times New Roman" w:cs="Times New Roman"/>
          <w:sz w:val="24"/>
          <w:szCs w:val="24"/>
          <w:lang w:val="lv-LV"/>
        </w:rPr>
        <w:lastRenderedPageBreak/>
        <w:t xml:space="preserve">iesniegtās informācijas izpēte un analīze, ko veic </w:t>
      </w:r>
      <w:r w:rsidRPr="00AA072C">
        <w:rPr>
          <w:rFonts w:ascii="Times New Roman" w:hAnsi="Times New Roman" w:cs="Times New Roman"/>
          <w:i/>
          <w:iCs/>
          <w:sz w:val="24"/>
          <w:szCs w:val="24"/>
          <w:lang w:val="lv-LV"/>
        </w:rPr>
        <w:t>Kompānija</w:t>
      </w:r>
      <w:r w:rsidRPr="00AA072C">
        <w:rPr>
          <w:rFonts w:ascii="Times New Roman" w:hAnsi="Times New Roman" w:cs="Times New Roman"/>
          <w:sz w:val="24"/>
          <w:szCs w:val="24"/>
          <w:lang w:val="lv-LV"/>
        </w:rPr>
        <w:t xml:space="preserve">. </w:t>
      </w:r>
      <w:r w:rsidRPr="00AA072C">
        <w:rPr>
          <w:rFonts w:ascii="Times New Roman" w:hAnsi="Times New Roman" w:cs="Times New Roman"/>
          <w:i/>
          <w:iCs/>
          <w:sz w:val="24"/>
          <w:szCs w:val="24"/>
          <w:lang w:val="lv-LV"/>
        </w:rPr>
        <w:t>Komisija</w:t>
      </w:r>
      <w:r w:rsidRPr="00AA072C">
        <w:rPr>
          <w:rFonts w:ascii="Times New Roman" w:hAnsi="Times New Roman" w:cs="Times New Roman"/>
          <w:sz w:val="24"/>
          <w:szCs w:val="24"/>
          <w:lang w:val="lv-LV"/>
        </w:rPr>
        <w:t xml:space="preserve"> pieņem lēmumu, kurus </w:t>
      </w:r>
      <w:r w:rsidRPr="00AA072C">
        <w:rPr>
          <w:rFonts w:ascii="Times New Roman" w:hAnsi="Times New Roman" w:cs="Times New Roman"/>
          <w:i/>
          <w:iCs/>
          <w:sz w:val="24"/>
          <w:szCs w:val="24"/>
          <w:lang w:val="lv-LV"/>
        </w:rPr>
        <w:t>Pretendentus</w:t>
      </w:r>
      <w:r w:rsidRPr="00AA072C">
        <w:rPr>
          <w:rFonts w:ascii="Times New Roman" w:hAnsi="Times New Roman" w:cs="Times New Roman"/>
          <w:sz w:val="24"/>
          <w:szCs w:val="24"/>
          <w:lang w:val="lv-LV"/>
        </w:rPr>
        <w:t xml:space="preserve"> izvirzīt uz </w:t>
      </w:r>
      <w:r w:rsidRPr="00AA072C">
        <w:rPr>
          <w:rFonts w:ascii="Times New Roman" w:hAnsi="Times New Roman" w:cs="Times New Roman"/>
          <w:i/>
          <w:iCs/>
          <w:sz w:val="24"/>
          <w:szCs w:val="24"/>
          <w:lang w:val="lv-LV"/>
        </w:rPr>
        <w:t>Konkursa</w:t>
      </w:r>
      <w:r w:rsidRPr="00AA072C">
        <w:rPr>
          <w:rFonts w:ascii="Times New Roman" w:hAnsi="Times New Roman" w:cs="Times New Roman"/>
          <w:sz w:val="24"/>
          <w:szCs w:val="24"/>
          <w:lang w:val="lv-LV"/>
        </w:rPr>
        <w:t xml:space="preserve"> otro kārtu.</w:t>
      </w:r>
    </w:p>
    <w:p w14:paraId="632640C0" w14:textId="77777777" w:rsidR="008D12A1" w:rsidRPr="00AA072C" w:rsidRDefault="008D12A1" w:rsidP="008D12A1">
      <w:pPr>
        <w:suppressAutoHyphens w:val="0"/>
        <w:spacing w:before="240" w:after="240" w:line="276" w:lineRule="auto"/>
        <w:ind w:left="480"/>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31.2. Konkursa otrā kārta – daļēji strukturēta intervija, ko veic </w:t>
      </w:r>
      <w:r w:rsidRPr="00AA072C">
        <w:rPr>
          <w:rFonts w:ascii="Times New Roman" w:hAnsi="Times New Roman" w:cs="Times New Roman"/>
          <w:i/>
          <w:iCs/>
          <w:sz w:val="24"/>
          <w:szCs w:val="24"/>
          <w:lang w:val="lv-LV"/>
        </w:rPr>
        <w:t>Komisija</w:t>
      </w:r>
      <w:r w:rsidRPr="00AA072C">
        <w:rPr>
          <w:rFonts w:ascii="Times New Roman" w:hAnsi="Times New Roman" w:cs="Times New Roman"/>
          <w:sz w:val="24"/>
          <w:szCs w:val="24"/>
          <w:lang w:val="lv-LV"/>
        </w:rPr>
        <w:t>.</w:t>
      </w:r>
    </w:p>
    <w:p w14:paraId="4D8EDF37" w14:textId="77777777" w:rsidR="008D12A1" w:rsidRPr="00AA072C" w:rsidRDefault="008D12A1" w:rsidP="008D12A1">
      <w:pPr>
        <w:suppressAutoHyphens w:val="0"/>
        <w:spacing w:before="240" w:after="240" w:line="276" w:lineRule="auto"/>
        <w:ind w:left="480"/>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31.3. Konkursa trešā kārta – </w:t>
      </w:r>
      <w:r w:rsidRPr="00AA072C">
        <w:rPr>
          <w:rFonts w:ascii="Times New Roman" w:hAnsi="Times New Roman" w:cs="Times New Roman"/>
          <w:i/>
          <w:iCs/>
          <w:sz w:val="24"/>
          <w:szCs w:val="24"/>
          <w:lang w:val="lv-LV"/>
        </w:rPr>
        <w:t>Pretendentu</w:t>
      </w:r>
      <w:r w:rsidRPr="00AA072C">
        <w:rPr>
          <w:rFonts w:ascii="Times New Roman" w:hAnsi="Times New Roman" w:cs="Times New Roman"/>
          <w:sz w:val="24"/>
          <w:szCs w:val="24"/>
          <w:lang w:val="lv-LV"/>
        </w:rPr>
        <w:t xml:space="preserve"> padziļināta, t.sk. kompetenču, vērtēšana, piesaistot Kompāniju.</w:t>
      </w:r>
    </w:p>
    <w:p w14:paraId="7D16162C" w14:textId="77777777" w:rsidR="008D12A1" w:rsidRPr="00AA072C" w:rsidRDefault="008D12A1" w:rsidP="004800F3">
      <w:pPr>
        <w:numPr>
          <w:ilvl w:val="0"/>
          <w:numId w:val="17"/>
        </w:numPr>
        <w:suppressAutoHyphens w:val="0"/>
        <w:spacing w:before="240" w:after="240" w:line="276" w:lineRule="auto"/>
        <w:jc w:val="both"/>
        <w:rPr>
          <w:rFonts w:ascii="Times New Roman" w:hAnsi="Times New Roman" w:cs="Times New Roman"/>
          <w:sz w:val="24"/>
          <w:szCs w:val="24"/>
          <w:lang w:val="lv-LV" w:eastAsia="lv-LV"/>
        </w:rPr>
      </w:pPr>
      <w:r w:rsidRPr="00AA072C">
        <w:rPr>
          <w:rFonts w:ascii="Times New Roman" w:hAnsi="Times New Roman" w:cs="Times New Roman"/>
          <w:b/>
          <w:bCs/>
          <w:sz w:val="24"/>
          <w:szCs w:val="24"/>
          <w:u w:val="single"/>
          <w:lang w:val="lv-LV" w:eastAsia="lv-LV"/>
        </w:rPr>
        <w:t>Konkursa pirmā kārta:</w:t>
      </w:r>
      <w:r w:rsidRPr="00AA072C">
        <w:rPr>
          <w:rFonts w:ascii="Times New Roman" w:hAnsi="Times New Roman" w:cs="Times New Roman"/>
          <w:sz w:val="24"/>
          <w:szCs w:val="24"/>
          <w:lang w:val="lv-LV" w:eastAsia="lv-LV"/>
        </w:rPr>
        <w:t xml:space="preserve"> tiek veikta dokumentu analīze, lai pārbaudītu kandidāta atbilstību obligātajām minimālajām prasībām. </w:t>
      </w:r>
    </w:p>
    <w:p w14:paraId="535D83FA" w14:textId="77777777" w:rsidR="008D12A1" w:rsidRPr="00AA072C" w:rsidRDefault="008D12A1" w:rsidP="004800F3">
      <w:pPr>
        <w:numPr>
          <w:ilvl w:val="0"/>
          <w:numId w:val="17"/>
        </w:numPr>
        <w:suppressAutoHyphens w:val="0"/>
        <w:spacing w:before="240" w:line="276" w:lineRule="auto"/>
        <w:jc w:val="both"/>
        <w:rPr>
          <w:rFonts w:ascii="Times New Roman" w:hAnsi="Times New Roman" w:cs="Times New Roman"/>
          <w:sz w:val="24"/>
          <w:szCs w:val="24"/>
          <w:lang w:val="lv-LV" w:eastAsia="lv-LV"/>
        </w:rPr>
      </w:pPr>
      <w:r w:rsidRPr="00AA072C">
        <w:rPr>
          <w:rFonts w:ascii="Times New Roman" w:hAnsi="Times New Roman" w:cs="Times New Roman"/>
          <w:i/>
          <w:sz w:val="24"/>
          <w:szCs w:val="24"/>
          <w:lang w:val="lv-LV" w:eastAsia="lv-LV"/>
        </w:rPr>
        <w:t>Kompānija</w:t>
      </w:r>
      <w:r w:rsidRPr="00AA072C">
        <w:rPr>
          <w:rFonts w:ascii="Times New Roman" w:hAnsi="Times New Roman" w:cs="Times New Roman"/>
          <w:iCs/>
          <w:sz w:val="24"/>
          <w:szCs w:val="24"/>
          <w:lang w:val="lv-LV" w:eastAsia="lv-LV"/>
        </w:rPr>
        <w:t xml:space="preserve"> </w:t>
      </w:r>
      <w:r w:rsidRPr="00AA072C">
        <w:rPr>
          <w:rFonts w:ascii="Times New Roman" w:hAnsi="Times New Roman" w:cs="Times New Roman"/>
          <w:sz w:val="24"/>
          <w:szCs w:val="24"/>
          <w:lang w:val="lv-LV" w:eastAsia="lv-LV"/>
        </w:rPr>
        <w:t xml:space="preserve">apkopo vērtēšanas veidlapā visu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iesniegtos pieteikumus un tiem pievienotos dokumentus, izvērtē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iesniegto informāciju un tās atbilstību obligātajām minimālajām prasībām. </w:t>
      </w:r>
    </w:p>
    <w:p w14:paraId="459D0089" w14:textId="77777777" w:rsidR="008D12A1" w:rsidRPr="00AA072C" w:rsidRDefault="008D12A1" w:rsidP="004800F3">
      <w:pPr>
        <w:numPr>
          <w:ilvl w:val="0"/>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Ja </w:t>
      </w: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konstatē, ka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pieteikumā nav iesniegts kāds no 26. punktā norādītajiem dokumentiem, tā informē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iesniegt trūkstošo dokumentu vienas darba dienas laikā. Ja vienas darba dienas laikā </w:t>
      </w:r>
      <w:r w:rsidRPr="00AA072C">
        <w:rPr>
          <w:rFonts w:ascii="Times New Roman" w:hAnsi="Times New Roman" w:cs="Times New Roman"/>
          <w:i/>
          <w:iCs/>
          <w:sz w:val="24"/>
          <w:szCs w:val="24"/>
          <w:lang w:val="lv-LV" w:eastAsia="lv-LV"/>
        </w:rPr>
        <w:t>Pretendents</w:t>
      </w:r>
      <w:r w:rsidRPr="00AA072C">
        <w:rPr>
          <w:rFonts w:ascii="Times New Roman" w:hAnsi="Times New Roman" w:cs="Times New Roman"/>
          <w:sz w:val="24"/>
          <w:szCs w:val="24"/>
          <w:lang w:val="lv-LV" w:eastAsia="lv-LV"/>
        </w:rPr>
        <w:t xml:space="preserve"> trūkstošo dokumentu neiesniedz, tas tiek izslēgts no turpmākas dalības </w:t>
      </w:r>
      <w:r w:rsidRPr="00AA072C">
        <w:rPr>
          <w:rFonts w:ascii="Times New Roman" w:hAnsi="Times New Roman" w:cs="Times New Roman"/>
          <w:i/>
          <w:iCs/>
          <w:sz w:val="24"/>
          <w:szCs w:val="24"/>
          <w:lang w:val="lv-LV" w:eastAsia="lv-LV"/>
        </w:rPr>
        <w:t>Konkursā</w:t>
      </w:r>
      <w:r w:rsidRPr="00AA072C">
        <w:rPr>
          <w:rFonts w:ascii="Times New Roman" w:hAnsi="Times New Roman" w:cs="Times New Roman"/>
          <w:sz w:val="24"/>
          <w:szCs w:val="24"/>
          <w:lang w:val="lv-LV" w:eastAsia="lv-LV"/>
        </w:rPr>
        <w:t>.</w:t>
      </w:r>
    </w:p>
    <w:p w14:paraId="332A6522" w14:textId="77777777" w:rsidR="008D12A1" w:rsidRPr="00AA072C" w:rsidRDefault="008D12A1" w:rsidP="004800F3">
      <w:pPr>
        <w:numPr>
          <w:ilvl w:val="0"/>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pārbauda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reputāciju. Gadījumā, ja reputācijas izpētē digitālajā vidē un publiskajā telpā ir konstatētu riski nevainojamai reputācijai, tad </w:t>
      </w: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tos norāda</w:t>
      </w:r>
      <w:r w:rsidRPr="00AA072C">
        <w:rPr>
          <w:rFonts w:ascii="Times New Roman" w:hAnsi="Times New Roman" w:cs="Times New Roman"/>
          <w:i/>
          <w:iCs/>
          <w:sz w:val="24"/>
          <w:szCs w:val="24"/>
          <w:lang w:val="lv-LV" w:eastAsia="lv-LV"/>
        </w:rPr>
        <w:t xml:space="preserve"> Komisijai</w:t>
      </w:r>
      <w:r w:rsidRPr="00AA072C">
        <w:rPr>
          <w:rFonts w:ascii="Times New Roman" w:hAnsi="Times New Roman" w:cs="Times New Roman"/>
          <w:sz w:val="24"/>
          <w:szCs w:val="24"/>
          <w:lang w:val="lv-LV" w:eastAsia="lv-LV"/>
        </w:rPr>
        <w:t xml:space="preserve"> un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reputācija tiek pārbaudīta tālākajā atlases procesā, ko nodrošina </w:t>
      </w: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w:t>
      </w:r>
    </w:p>
    <w:p w14:paraId="7C768943" w14:textId="77777777" w:rsidR="008D12A1" w:rsidRPr="00AA072C" w:rsidRDefault="008D12A1" w:rsidP="004800F3">
      <w:pPr>
        <w:numPr>
          <w:ilvl w:val="0"/>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i/>
          <w:sz w:val="24"/>
          <w:szCs w:val="24"/>
          <w:lang w:val="lv-LV" w:eastAsia="lv-LV"/>
        </w:rPr>
        <w:t xml:space="preserve">Kompānija </w:t>
      </w:r>
      <w:r w:rsidRPr="00AA072C">
        <w:rPr>
          <w:rFonts w:ascii="Times New Roman" w:hAnsi="Times New Roman" w:cs="Times New Roman"/>
          <w:sz w:val="24"/>
          <w:szCs w:val="24"/>
          <w:lang w:val="lv-LV" w:eastAsia="lv-LV"/>
        </w:rPr>
        <w:t xml:space="preserve">iesniedz </w:t>
      </w:r>
      <w:r w:rsidRPr="00AA072C">
        <w:rPr>
          <w:rFonts w:ascii="Times New Roman" w:hAnsi="Times New Roman" w:cs="Times New Roman"/>
          <w:i/>
          <w:iCs/>
          <w:sz w:val="24"/>
          <w:szCs w:val="24"/>
          <w:lang w:val="lv-LV" w:eastAsia="lv-LV"/>
        </w:rPr>
        <w:t xml:space="preserve">Komisijai </w:t>
      </w:r>
      <w:r w:rsidRPr="00AA072C">
        <w:rPr>
          <w:rFonts w:ascii="Times New Roman" w:hAnsi="Times New Roman" w:cs="Times New Roman"/>
          <w:sz w:val="24"/>
          <w:szCs w:val="24"/>
          <w:lang w:val="lv-LV" w:eastAsia="lv-LV"/>
        </w:rPr>
        <w:t xml:space="preserve">sarakstu, atbilstoši apstiprinātajai </w:t>
      </w:r>
      <w:bookmarkStart w:id="7" w:name="_Hlk36130161"/>
      <w:r w:rsidRPr="00AA072C">
        <w:rPr>
          <w:rFonts w:ascii="Times New Roman" w:hAnsi="Times New Roman" w:cs="Times New Roman"/>
          <w:i/>
          <w:iCs/>
          <w:sz w:val="24"/>
          <w:szCs w:val="24"/>
          <w:lang w:val="lv-LV" w:eastAsia="lv-LV"/>
        </w:rPr>
        <w:t>Pretendentu novērtēšanas veidlapai</w:t>
      </w:r>
      <w:bookmarkEnd w:id="7"/>
      <w:r w:rsidRPr="00AA072C">
        <w:rPr>
          <w:rFonts w:ascii="Times New Roman" w:hAnsi="Times New Roman" w:cs="Times New Roman"/>
          <w:sz w:val="24"/>
          <w:szCs w:val="24"/>
          <w:lang w:val="lv-LV" w:eastAsia="lv-LV"/>
        </w:rPr>
        <w:t>, kurā iekļauj visus kandidātus, kā arī informāciju ar prasībām atbilstošo kandidātu novērtējumu ar punktiem.</w:t>
      </w:r>
    </w:p>
    <w:p w14:paraId="6A7CCD38" w14:textId="77777777" w:rsidR="008D12A1" w:rsidRPr="00AA072C" w:rsidRDefault="008D12A1" w:rsidP="004800F3">
      <w:pPr>
        <w:numPr>
          <w:ilvl w:val="0"/>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i/>
          <w:sz w:val="24"/>
          <w:szCs w:val="24"/>
          <w:lang w:val="lv-LV" w:eastAsia="lv-LV"/>
        </w:rPr>
        <w:t>Komisija</w:t>
      </w:r>
      <w:r w:rsidRPr="00AA072C">
        <w:rPr>
          <w:rFonts w:ascii="Times New Roman" w:hAnsi="Times New Roman" w:cs="Times New Roman"/>
          <w:sz w:val="24"/>
          <w:szCs w:val="24"/>
          <w:lang w:val="lv-LV" w:eastAsia="lv-LV"/>
        </w:rPr>
        <w:t xml:space="preserve"> izskata </w:t>
      </w:r>
      <w:r w:rsidRPr="00AA072C">
        <w:rPr>
          <w:rFonts w:ascii="Times New Roman" w:hAnsi="Times New Roman" w:cs="Times New Roman"/>
          <w:i/>
          <w:iCs/>
          <w:sz w:val="24"/>
          <w:szCs w:val="24"/>
          <w:lang w:val="lv-LV" w:eastAsia="lv-LV"/>
        </w:rPr>
        <w:t>Kompānijas</w:t>
      </w:r>
      <w:r w:rsidRPr="00AA072C">
        <w:rPr>
          <w:rFonts w:ascii="Times New Roman" w:hAnsi="Times New Roman" w:cs="Times New Roman"/>
          <w:sz w:val="24"/>
          <w:szCs w:val="24"/>
          <w:lang w:val="lv-LV" w:eastAsia="lv-LV"/>
        </w:rPr>
        <w:t xml:space="preserve"> sagatavoto informāciju ar katram </w:t>
      </w:r>
      <w:r w:rsidRPr="00AA072C">
        <w:rPr>
          <w:rFonts w:ascii="Times New Roman" w:hAnsi="Times New Roman" w:cs="Times New Roman"/>
          <w:i/>
          <w:iCs/>
          <w:sz w:val="24"/>
          <w:szCs w:val="24"/>
          <w:lang w:val="lv-LV" w:eastAsia="lv-LV"/>
        </w:rPr>
        <w:t>Pretendentam</w:t>
      </w:r>
      <w:r w:rsidRPr="00AA072C">
        <w:rPr>
          <w:rFonts w:ascii="Times New Roman" w:hAnsi="Times New Roman" w:cs="Times New Roman"/>
          <w:sz w:val="24"/>
          <w:szCs w:val="24"/>
          <w:lang w:val="lv-LV" w:eastAsia="lv-LV"/>
        </w:rPr>
        <w:t xml:space="preserve"> rekomendējamo vērtējumu, Komisija veic pretendentu vērtēšanu </w:t>
      </w:r>
      <w:r w:rsidRPr="00AA072C">
        <w:rPr>
          <w:rFonts w:ascii="Times New Roman" w:hAnsi="Times New Roman" w:cs="Times New Roman"/>
          <w:i/>
          <w:sz w:val="24"/>
          <w:szCs w:val="24"/>
          <w:lang w:val="lv-LV" w:eastAsia="lv-LV"/>
        </w:rPr>
        <w:t>Pretendentu novērtēšanas veidlapā</w:t>
      </w:r>
      <w:r w:rsidRPr="00AA072C">
        <w:rPr>
          <w:rFonts w:ascii="Times New Roman" w:hAnsi="Times New Roman" w:cs="Times New Roman"/>
          <w:sz w:val="24"/>
          <w:szCs w:val="24"/>
          <w:lang w:val="lv-LV" w:eastAsia="lv-LV"/>
        </w:rPr>
        <w:t xml:space="preserve"> un pēc apkopoto rezultātu izskatīšanas, pieņem vienu no šādiem lēmumiem:</w:t>
      </w:r>
    </w:p>
    <w:p w14:paraId="50D9BD2D" w14:textId="56C95D9E" w:rsidR="008D12A1" w:rsidRPr="00AA072C" w:rsidRDefault="008D12A1" w:rsidP="004800F3">
      <w:pPr>
        <w:numPr>
          <w:ilvl w:val="1"/>
          <w:numId w:val="17"/>
        </w:numPr>
        <w:suppressAutoHyphens w:val="0"/>
        <w:spacing w:after="240" w:line="276" w:lineRule="auto"/>
        <w:contextualSpacing/>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izvirzīt līdz 5 (pieciem) atbilstošākiem </w:t>
      </w:r>
      <w:r w:rsidRPr="00AA072C">
        <w:rPr>
          <w:rFonts w:ascii="Times New Roman" w:hAnsi="Times New Roman" w:cs="Times New Roman"/>
          <w:i/>
          <w:iCs/>
          <w:sz w:val="24"/>
          <w:szCs w:val="24"/>
          <w:lang w:val="lv-LV" w:eastAsia="lv-LV"/>
        </w:rPr>
        <w:t xml:space="preserve">Pretendentiem ar augstāko vērtējumu, t.i., kas ir ieguvuši vairāk punktus 1.kārtā </w:t>
      </w:r>
      <w:r w:rsidRPr="00AA072C">
        <w:rPr>
          <w:rFonts w:ascii="Times New Roman" w:hAnsi="Times New Roman" w:cs="Times New Roman"/>
          <w:sz w:val="24"/>
          <w:szCs w:val="24"/>
          <w:lang w:val="lv-LV" w:eastAsia="lv-LV"/>
        </w:rPr>
        <w:t>uz katru Latvijas Sabiedriskā medija valdes locekļa amatu</w:t>
      </w:r>
      <w:r w:rsidRPr="00AA072C">
        <w:rPr>
          <w:rFonts w:ascii="Times New Roman" w:hAnsi="Times New Roman" w:cs="Times New Roman"/>
          <w:i/>
          <w:iCs/>
          <w:sz w:val="24"/>
          <w:szCs w:val="24"/>
          <w:lang w:val="lv-LV" w:eastAsia="lv-LV"/>
        </w:rPr>
        <w:t xml:space="preserve"> </w:t>
      </w:r>
      <w:r w:rsidRPr="00AA072C">
        <w:rPr>
          <w:rFonts w:ascii="Times New Roman" w:hAnsi="Times New Roman" w:cs="Times New Roman"/>
          <w:sz w:val="24"/>
          <w:szCs w:val="24"/>
          <w:lang w:val="lv-LV" w:eastAsia="lv-LV"/>
        </w:rPr>
        <w:t xml:space="preserve">vērtēšanai otrajai kārtai, nosakot papildu iesniedzamos dokumentus, ja tādi </w:t>
      </w:r>
      <w:r w:rsidRPr="00AA072C">
        <w:rPr>
          <w:rFonts w:ascii="Times New Roman" w:hAnsi="Times New Roman" w:cs="Times New Roman"/>
          <w:i/>
          <w:iCs/>
          <w:sz w:val="24"/>
          <w:szCs w:val="24"/>
          <w:lang w:val="lv-LV" w:eastAsia="lv-LV"/>
        </w:rPr>
        <w:t>Pretendentam</w:t>
      </w:r>
      <w:r w:rsidRPr="00AA072C">
        <w:rPr>
          <w:rFonts w:ascii="Times New Roman" w:hAnsi="Times New Roman" w:cs="Times New Roman"/>
          <w:sz w:val="24"/>
          <w:szCs w:val="24"/>
          <w:lang w:val="lv-LV" w:eastAsia="lv-LV"/>
        </w:rPr>
        <w:t xml:space="preserve"> ir nepieciešami;</w:t>
      </w:r>
    </w:p>
    <w:p w14:paraId="4C3B4D66" w14:textId="77777777" w:rsidR="008D12A1" w:rsidRPr="00AA072C" w:rsidRDefault="008D12A1" w:rsidP="004800F3">
      <w:pPr>
        <w:numPr>
          <w:ilvl w:val="1"/>
          <w:numId w:val="17"/>
        </w:numPr>
        <w:suppressAutoHyphens w:val="0"/>
        <w:spacing w:after="240" w:line="276" w:lineRule="auto"/>
        <w:contextualSpacing/>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nevirzīt noteiktus kandidātus konkursa otrajai kārtai;</w:t>
      </w:r>
    </w:p>
    <w:p w14:paraId="1A152B08" w14:textId="77777777" w:rsidR="008D12A1" w:rsidRPr="00AA072C" w:rsidRDefault="008D12A1" w:rsidP="004800F3">
      <w:pPr>
        <w:numPr>
          <w:ilvl w:val="1"/>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ja neviens no </w:t>
      </w:r>
      <w:r w:rsidRPr="00AA072C">
        <w:rPr>
          <w:rFonts w:ascii="Times New Roman" w:hAnsi="Times New Roman" w:cs="Times New Roman"/>
          <w:i/>
          <w:sz w:val="24"/>
          <w:szCs w:val="24"/>
          <w:lang w:val="lv-LV" w:eastAsia="lv-LV"/>
        </w:rPr>
        <w:t>Pretendentiem</w:t>
      </w:r>
      <w:r w:rsidRPr="00AA072C">
        <w:rPr>
          <w:rFonts w:ascii="Times New Roman" w:hAnsi="Times New Roman" w:cs="Times New Roman"/>
          <w:sz w:val="24"/>
          <w:szCs w:val="24"/>
          <w:lang w:val="lv-LV" w:eastAsia="lv-LV"/>
        </w:rPr>
        <w:t xml:space="preserve"> neatbilst amatam izvirzītajām prasībām, </w:t>
      </w:r>
      <w:r w:rsidRPr="00AA072C">
        <w:rPr>
          <w:rFonts w:ascii="Times New Roman" w:hAnsi="Times New Roman" w:cs="Times New Roman"/>
          <w:i/>
          <w:iCs/>
          <w:sz w:val="24"/>
          <w:szCs w:val="24"/>
          <w:lang w:val="lv-LV" w:eastAsia="lv-LV"/>
        </w:rPr>
        <w:t xml:space="preserve">Komisija </w:t>
      </w:r>
      <w:r w:rsidRPr="00AA072C">
        <w:rPr>
          <w:rFonts w:ascii="Times New Roman" w:hAnsi="Times New Roman" w:cs="Times New Roman"/>
          <w:sz w:val="24"/>
          <w:szCs w:val="24"/>
          <w:lang w:val="lv-LV" w:eastAsia="lv-LV"/>
        </w:rPr>
        <w:t xml:space="preserve">informē par to </w:t>
      </w:r>
      <w:r w:rsidRPr="00AA072C">
        <w:rPr>
          <w:rFonts w:ascii="Times New Roman" w:hAnsi="Times New Roman" w:cs="Times New Roman"/>
          <w:iCs/>
          <w:sz w:val="24"/>
          <w:szCs w:val="24"/>
          <w:lang w:val="lv-LV" w:eastAsia="lv-LV"/>
        </w:rPr>
        <w:t xml:space="preserve">SEPLP </w:t>
      </w:r>
      <w:r w:rsidRPr="00AA072C">
        <w:rPr>
          <w:rFonts w:ascii="Times New Roman" w:hAnsi="Times New Roman" w:cs="Times New Roman"/>
          <w:sz w:val="24"/>
          <w:szCs w:val="24"/>
          <w:lang w:val="lv-LV" w:eastAsia="lv-LV"/>
        </w:rPr>
        <w:t>un beidz konkursu bez rezultāta.</w:t>
      </w:r>
    </w:p>
    <w:p w14:paraId="392097BD" w14:textId="77777777" w:rsidR="008D12A1" w:rsidRPr="00AA072C" w:rsidRDefault="008D12A1" w:rsidP="004800F3">
      <w:pPr>
        <w:numPr>
          <w:ilvl w:val="0"/>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Konkursa otrajai kārtai izvirzītie </w:t>
      </w:r>
      <w:r w:rsidRPr="00AA072C">
        <w:rPr>
          <w:rFonts w:ascii="Times New Roman" w:hAnsi="Times New Roman" w:cs="Times New Roman"/>
          <w:i/>
          <w:iCs/>
          <w:sz w:val="24"/>
          <w:szCs w:val="24"/>
          <w:lang w:val="lv-LV" w:eastAsia="lv-LV"/>
        </w:rPr>
        <w:t>Pretendenti</w:t>
      </w:r>
      <w:r w:rsidRPr="00AA072C">
        <w:rPr>
          <w:rFonts w:ascii="Times New Roman" w:hAnsi="Times New Roman" w:cs="Times New Roman"/>
          <w:sz w:val="24"/>
          <w:szCs w:val="24"/>
          <w:lang w:val="lv-LV" w:eastAsia="lv-LV"/>
        </w:rPr>
        <w:t xml:space="preserve"> 5 (piecu) darba dienu laikā sagatavo un iesniedz </w:t>
      </w:r>
      <w:r w:rsidRPr="00AA072C">
        <w:rPr>
          <w:rFonts w:ascii="Times New Roman" w:hAnsi="Times New Roman" w:cs="Times New Roman"/>
          <w:i/>
          <w:iCs/>
          <w:sz w:val="24"/>
          <w:szCs w:val="24"/>
          <w:lang w:val="lv-LV" w:eastAsia="lv-LV"/>
        </w:rPr>
        <w:t>Komisijai</w:t>
      </w:r>
      <w:r w:rsidRPr="00AA072C">
        <w:rPr>
          <w:rFonts w:ascii="Times New Roman" w:hAnsi="Times New Roman" w:cs="Times New Roman"/>
          <w:sz w:val="24"/>
          <w:szCs w:val="24"/>
          <w:lang w:val="lv-LV" w:eastAsia="lv-LV"/>
        </w:rPr>
        <w:t xml:space="preserve"> </w:t>
      </w:r>
      <w:proofErr w:type="spellStart"/>
      <w:r w:rsidRPr="00AA072C">
        <w:rPr>
          <w:rFonts w:ascii="Times New Roman" w:hAnsi="Times New Roman" w:cs="Times New Roman"/>
          <w:sz w:val="24"/>
          <w:szCs w:val="24"/>
          <w:lang w:val="lv-LV" w:eastAsia="lv-LV"/>
        </w:rPr>
        <w:t>Power</w:t>
      </w:r>
      <w:proofErr w:type="spellEnd"/>
      <w:r w:rsidRPr="00AA072C">
        <w:rPr>
          <w:rFonts w:ascii="Times New Roman" w:hAnsi="Times New Roman" w:cs="Times New Roman"/>
          <w:sz w:val="24"/>
          <w:szCs w:val="24"/>
          <w:lang w:val="lv-LV" w:eastAsia="lv-LV"/>
        </w:rPr>
        <w:t xml:space="preserve"> </w:t>
      </w:r>
      <w:proofErr w:type="spellStart"/>
      <w:r w:rsidRPr="00AA072C">
        <w:rPr>
          <w:rFonts w:ascii="Times New Roman" w:hAnsi="Times New Roman" w:cs="Times New Roman"/>
          <w:sz w:val="24"/>
          <w:szCs w:val="24"/>
          <w:lang w:val="lv-LV" w:eastAsia="lv-LV"/>
        </w:rPr>
        <w:t>Point</w:t>
      </w:r>
      <w:proofErr w:type="spellEnd"/>
      <w:r w:rsidRPr="00AA072C">
        <w:rPr>
          <w:rFonts w:ascii="Times New Roman" w:hAnsi="Times New Roman" w:cs="Times New Roman"/>
          <w:sz w:val="24"/>
          <w:szCs w:val="24"/>
          <w:lang w:val="lv-LV" w:eastAsia="lv-LV"/>
        </w:rPr>
        <w:t xml:space="preserve"> prezentācijas formā (ne ilgāk kā 15 minūšu apjomā) savu redzējumu (turpmāk –Redzējums):</w:t>
      </w:r>
    </w:p>
    <w:p w14:paraId="326A1297" w14:textId="77777777" w:rsidR="008D12A1" w:rsidRPr="00AA072C" w:rsidRDefault="008D12A1" w:rsidP="004800F3">
      <w:pPr>
        <w:pStyle w:val="Sarakstarindkopa"/>
        <w:numPr>
          <w:ilvl w:val="1"/>
          <w:numId w:val="17"/>
        </w:numPr>
        <w:suppressAutoHyphens w:val="0"/>
        <w:spacing w:before="240" w:after="24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 valdes priekšsēdētājam – stratēģiskais redzējums par Latvijas Sabiedriskā medija attīstību 3 (trīs) gadu periodam, balstoties uz publiski pieejamo informāciju SEPLP, Latvijas Radio un Latvijas Televīzijas mājaslapās, un Latvijas Sabiedriskā medija galvenajiem nākotnes izaicinājumiem, un nolikumā konkrētajam amatam norādītajiem pienākumiem un atbildību, sniedzot ieskatu svarīgākajās prioritātēs un priekšlikumus to īstenošanai;</w:t>
      </w:r>
    </w:p>
    <w:p w14:paraId="2A57F809" w14:textId="06195303" w:rsidR="008D12A1" w:rsidRPr="00AA072C" w:rsidRDefault="008D12A1" w:rsidP="004800F3">
      <w:pPr>
        <w:pStyle w:val="Sarakstarindkopa"/>
        <w:numPr>
          <w:ilvl w:val="1"/>
          <w:numId w:val="17"/>
        </w:numPr>
        <w:suppressAutoHyphens w:val="0"/>
        <w:spacing w:before="240" w:after="24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lastRenderedPageBreak/>
        <w:t xml:space="preserve"> valdes loceklim programmu un pakalpojumu attīstības jautājumos – izpratne un redzējums par Latvijas Sabiedriskā medija veidotajām programmām un pakalpojumiem, stratēģiskais redzējums par to attīstību un nākotnes iespējām 3 (trīs) gada periodam, balstoties uz publiski pieejamo informāciju SEPLP, Latvijas Radio un Latvijas Televīzijas mājaslapās un nolikumā konkrētajam amatam norādītajiem pienākumiem un atbildību;</w:t>
      </w:r>
    </w:p>
    <w:p w14:paraId="0BD32832" w14:textId="1492610D" w:rsidR="008D12A1" w:rsidRPr="00AA072C" w:rsidRDefault="008D12A1" w:rsidP="004800F3">
      <w:pPr>
        <w:pStyle w:val="Sarakstarindkopa"/>
        <w:numPr>
          <w:ilvl w:val="1"/>
          <w:numId w:val="17"/>
        </w:numPr>
        <w:suppressAutoHyphens w:val="0"/>
        <w:spacing w:before="240" w:after="24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 valdes loceklim finanšu pārvaldības jautājumos – izpratne un redzējums par Latvijas Sabiedriskā medija finanšu pārvaldības situāciju 3 (trīs) gadu periodam, balstoties  uz publiski pieejamo informāciju SEPLP, Latvijas Radio un Latvijas Televīzijas mājaslapās un stratēģiskais redzējums par tā attīstību, un nākotnes izaicinājumiem un nolikumā konkrētajam amatam norādītajiem pienākumiem un atbildību;</w:t>
      </w:r>
    </w:p>
    <w:p w14:paraId="3EB9BF1C" w14:textId="77777777" w:rsidR="008D12A1" w:rsidRPr="00AA072C" w:rsidRDefault="008D12A1" w:rsidP="004800F3">
      <w:pPr>
        <w:pStyle w:val="Sarakstarindkopa"/>
        <w:numPr>
          <w:ilvl w:val="1"/>
          <w:numId w:val="17"/>
        </w:numPr>
        <w:suppressAutoHyphens w:val="0"/>
        <w:spacing w:before="240" w:after="24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 valdes loceklim </w:t>
      </w:r>
      <w:r w:rsidRPr="00AA072C">
        <w:rPr>
          <w:rFonts w:ascii="Times New Roman" w:hAnsi="Times New Roman"/>
          <w:sz w:val="24"/>
          <w:szCs w:val="24"/>
          <w:lang w:val="lv-LV"/>
        </w:rPr>
        <w:t xml:space="preserve">tehnoloģiju pārvaldības jautājumos - </w:t>
      </w:r>
      <w:r w:rsidRPr="00AA072C">
        <w:rPr>
          <w:rFonts w:ascii="Times New Roman" w:hAnsi="Times New Roman"/>
          <w:sz w:val="24"/>
          <w:szCs w:val="24"/>
          <w:lang w:val="lv-LV" w:eastAsia="lv-LV"/>
        </w:rPr>
        <w:t>izpratne un redzējums par Latvijas Sabiedriskā medija tehnoloģisko un infrastruktūras attīstību 3 (trīs) gadu periodam, balstoties uz publiski pieejamo informāciju SEPLP, Latvijas Radio un Latvijas Televīzijas mājaslapās</w:t>
      </w:r>
      <w:r w:rsidRPr="00AA072C" w:rsidDel="00F5621F">
        <w:rPr>
          <w:rFonts w:ascii="Times New Roman" w:hAnsi="Times New Roman"/>
          <w:sz w:val="24"/>
          <w:szCs w:val="24"/>
          <w:lang w:val="lv-LV" w:eastAsia="lv-LV"/>
        </w:rPr>
        <w:t xml:space="preserve"> </w:t>
      </w:r>
      <w:r w:rsidRPr="00AA072C">
        <w:rPr>
          <w:rFonts w:ascii="Times New Roman" w:hAnsi="Times New Roman"/>
          <w:sz w:val="24"/>
          <w:szCs w:val="24"/>
          <w:lang w:val="lv-LV" w:eastAsia="lv-LV"/>
        </w:rPr>
        <w:t>un nolikumā konkrētajam amatam norādītajiem pienākumiem un atbildību</w:t>
      </w:r>
      <w:r w:rsidRPr="00AA072C" w:rsidDel="00F5621F">
        <w:rPr>
          <w:rFonts w:ascii="Times New Roman" w:hAnsi="Times New Roman"/>
          <w:sz w:val="24"/>
          <w:szCs w:val="24"/>
          <w:lang w:val="lv-LV" w:eastAsia="lv-LV"/>
        </w:rPr>
        <w:t xml:space="preserve"> </w:t>
      </w:r>
      <w:r w:rsidRPr="00AA072C">
        <w:rPr>
          <w:rFonts w:ascii="Times New Roman" w:hAnsi="Times New Roman"/>
          <w:sz w:val="24"/>
          <w:szCs w:val="24"/>
          <w:lang w:val="lv-LV" w:eastAsia="lv-LV"/>
        </w:rPr>
        <w:t>;</w:t>
      </w:r>
    </w:p>
    <w:p w14:paraId="76E570CE" w14:textId="77777777" w:rsidR="008D12A1" w:rsidRPr="00AA072C" w:rsidRDefault="008D12A1" w:rsidP="004800F3">
      <w:pPr>
        <w:pStyle w:val="Sarakstarindkopa"/>
        <w:numPr>
          <w:ilvl w:val="1"/>
          <w:numId w:val="17"/>
        </w:numPr>
        <w:suppressAutoHyphens w:val="0"/>
        <w:spacing w:before="240" w:after="240" w:line="276" w:lineRule="auto"/>
        <w:jc w:val="both"/>
        <w:rPr>
          <w:rFonts w:ascii="Times New Roman" w:hAnsi="Times New Roman"/>
          <w:sz w:val="24"/>
          <w:szCs w:val="24"/>
          <w:lang w:val="lv-LV" w:eastAsia="lv-LV"/>
        </w:rPr>
      </w:pPr>
      <w:r w:rsidRPr="00AA072C">
        <w:rPr>
          <w:rFonts w:ascii="Times New Roman" w:hAnsi="Times New Roman"/>
          <w:sz w:val="24"/>
          <w:szCs w:val="24"/>
          <w:lang w:val="lv-LV" w:eastAsia="lv-LV"/>
        </w:rPr>
        <w:t xml:space="preserve"> valdes loceklim personāla pārvaldības jautājumos - izpratne un redzējums par Latvijas Sabiedriskā medija </w:t>
      </w:r>
      <w:proofErr w:type="spellStart"/>
      <w:r w:rsidRPr="00AA072C">
        <w:rPr>
          <w:rFonts w:ascii="Times New Roman" w:hAnsi="Times New Roman"/>
          <w:sz w:val="24"/>
          <w:szCs w:val="24"/>
          <w:lang w:val="lv-LV" w:eastAsia="lv-LV"/>
        </w:rPr>
        <w:t>personālvadības</w:t>
      </w:r>
      <w:proofErr w:type="spellEnd"/>
      <w:r w:rsidRPr="00AA072C">
        <w:rPr>
          <w:rFonts w:ascii="Times New Roman" w:hAnsi="Times New Roman"/>
          <w:sz w:val="24"/>
          <w:szCs w:val="24"/>
          <w:lang w:val="lv-LV" w:eastAsia="lv-LV"/>
        </w:rPr>
        <w:t xml:space="preserve"> principiem un vienotu atalgojuma politiku un motivācijas sistēmu, balstoties uz publiski pieejamo informāciju SEPLP, Latvijas Radio un Latvijas Televīzijas mājaslapās un nolikumā konkrētajam amatam norādītajiem pienākumiem un atbildību.</w:t>
      </w:r>
    </w:p>
    <w:p w14:paraId="5B2594A8"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 xml:space="preserve">Kompānija </w:t>
      </w:r>
      <w:r w:rsidRPr="00AA072C">
        <w:rPr>
          <w:rFonts w:ascii="Times New Roman" w:hAnsi="Times New Roman" w:cs="Times New Roman"/>
          <w:sz w:val="24"/>
          <w:szCs w:val="24"/>
          <w:lang w:val="lv-LV" w:eastAsia="lv-LV"/>
        </w:rPr>
        <w:t>sadarbībā ar</w:t>
      </w:r>
      <w:r w:rsidRPr="00AA072C">
        <w:rPr>
          <w:rFonts w:ascii="Times New Roman" w:hAnsi="Times New Roman" w:cs="Times New Roman"/>
          <w:i/>
          <w:iCs/>
          <w:sz w:val="24"/>
          <w:szCs w:val="24"/>
          <w:lang w:val="lv-LV" w:eastAsia="lv-LV"/>
        </w:rPr>
        <w:t xml:space="preserve"> Komisijas</w:t>
      </w:r>
      <w:r w:rsidRPr="00AA072C">
        <w:rPr>
          <w:rFonts w:ascii="Times New Roman" w:hAnsi="Times New Roman" w:cs="Times New Roman"/>
          <w:sz w:val="24"/>
          <w:szCs w:val="24"/>
          <w:lang w:val="lv-LV" w:eastAsia="lv-LV"/>
        </w:rPr>
        <w:t xml:space="preserve"> sekretāru informē tos </w:t>
      </w:r>
      <w:r w:rsidRPr="00AA072C">
        <w:rPr>
          <w:rFonts w:ascii="Times New Roman" w:hAnsi="Times New Roman" w:cs="Times New Roman"/>
          <w:i/>
          <w:iCs/>
          <w:sz w:val="24"/>
          <w:szCs w:val="24"/>
          <w:lang w:val="lv-LV" w:eastAsia="lv-LV"/>
        </w:rPr>
        <w:t>Pretendentus</w:t>
      </w:r>
      <w:r w:rsidRPr="00AA072C">
        <w:rPr>
          <w:rFonts w:ascii="Times New Roman" w:hAnsi="Times New Roman" w:cs="Times New Roman"/>
          <w:sz w:val="24"/>
          <w:szCs w:val="24"/>
          <w:lang w:val="lv-LV" w:eastAsia="lv-LV"/>
        </w:rPr>
        <w:t xml:space="preserve">, kas ir izvirzīti konkursa otrajai kārtai (intervijai), par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lēmumu, nosūtot informāciju un uzaicinājumu piedalīties Konkursa otrajā kārtā elektroniski uz </w:t>
      </w:r>
      <w:r w:rsidRPr="00AA072C">
        <w:rPr>
          <w:rFonts w:ascii="Times New Roman" w:hAnsi="Times New Roman" w:cs="Times New Roman"/>
          <w:i/>
          <w:iCs/>
          <w:sz w:val="24"/>
          <w:szCs w:val="24"/>
          <w:lang w:val="lv-LV" w:eastAsia="lv-LV"/>
        </w:rPr>
        <w:t xml:space="preserve">Pretendenta </w:t>
      </w:r>
      <w:r w:rsidRPr="00AA072C">
        <w:rPr>
          <w:rFonts w:ascii="Times New Roman" w:hAnsi="Times New Roman" w:cs="Times New Roman"/>
          <w:sz w:val="24"/>
          <w:szCs w:val="24"/>
          <w:lang w:val="lv-LV" w:eastAsia="lv-LV"/>
        </w:rPr>
        <w:t xml:space="preserve">pieteikumā norādīto elektronisko pasta adresi. Informē </w:t>
      </w:r>
      <w:r w:rsidRPr="00AA072C">
        <w:rPr>
          <w:rFonts w:ascii="Times New Roman" w:hAnsi="Times New Roman" w:cs="Times New Roman"/>
          <w:i/>
          <w:iCs/>
          <w:sz w:val="24"/>
          <w:szCs w:val="24"/>
          <w:lang w:val="lv-LV" w:eastAsia="lv-LV"/>
        </w:rPr>
        <w:t>Pretendentus</w:t>
      </w:r>
      <w:r w:rsidRPr="00AA072C">
        <w:rPr>
          <w:rFonts w:ascii="Times New Roman" w:hAnsi="Times New Roman" w:cs="Times New Roman"/>
          <w:sz w:val="24"/>
          <w:szCs w:val="24"/>
          <w:lang w:val="lv-LV" w:eastAsia="lv-LV"/>
        </w:rPr>
        <w:t xml:space="preserve"> par intervijas norises laiku un vietu, lūdz iesniegt papildu iesniedzamos dokumentus, ja tā ir nolēmusi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kā arī 5 (piecu) darbdienu laikā sagatavot un iesniegt </w:t>
      </w:r>
      <w:r w:rsidRPr="00AA072C">
        <w:rPr>
          <w:rFonts w:ascii="Times New Roman" w:hAnsi="Times New Roman" w:cs="Times New Roman"/>
          <w:i/>
          <w:iCs/>
          <w:sz w:val="24"/>
          <w:szCs w:val="24"/>
          <w:lang w:val="lv-LV" w:eastAsia="lv-LV"/>
        </w:rPr>
        <w:t>Komisijai Redzējumu</w:t>
      </w:r>
      <w:r w:rsidRPr="00AA072C">
        <w:rPr>
          <w:rFonts w:ascii="Times New Roman" w:hAnsi="Times New Roman" w:cs="Times New Roman"/>
          <w:sz w:val="24"/>
          <w:szCs w:val="24"/>
          <w:lang w:val="lv-LV" w:eastAsia="lv-LV"/>
        </w:rPr>
        <w:t xml:space="preserve">, nosūtot to uz e-pastu: </w:t>
      </w:r>
      <w:hyperlink r:id="rId15" w:history="1">
        <w:r w:rsidRPr="00AA072C">
          <w:rPr>
            <w:rStyle w:val="Hipersaite"/>
            <w:rFonts w:ascii="Times New Roman" w:hAnsi="Times New Roman" w:cs="Times New Roman"/>
            <w:sz w:val="24"/>
            <w:szCs w:val="24"/>
            <w:lang w:val="lv-LV" w:eastAsia="lv-LV"/>
          </w:rPr>
          <w:t>valdeskonkurss@seplp.lv</w:t>
        </w:r>
      </w:hyperlink>
      <w:r w:rsidRPr="00AA072C">
        <w:rPr>
          <w:rFonts w:ascii="Times New Roman" w:hAnsi="Times New Roman" w:cs="Times New Roman"/>
          <w:sz w:val="24"/>
          <w:szCs w:val="24"/>
          <w:lang w:val="lv-LV" w:eastAsia="lv-LV"/>
        </w:rPr>
        <w:t xml:space="preserve">, kā arī lūdz apstiprināt elektroniskā pasta saņemšanu un dalību intervijā. </w:t>
      </w:r>
      <w:r w:rsidRPr="00AA072C">
        <w:rPr>
          <w:rFonts w:ascii="Times New Roman" w:hAnsi="Times New Roman" w:cs="Times New Roman"/>
          <w:i/>
          <w:sz w:val="24"/>
          <w:szCs w:val="24"/>
          <w:lang w:val="lv-LV" w:eastAsia="lv-LV"/>
        </w:rPr>
        <w:t xml:space="preserve">Redzējuma </w:t>
      </w:r>
      <w:r w:rsidRPr="00AA072C">
        <w:rPr>
          <w:rFonts w:ascii="Times New Roman" w:hAnsi="Times New Roman" w:cs="Times New Roman"/>
          <w:sz w:val="24"/>
          <w:szCs w:val="24"/>
          <w:lang w:val="lv-LV" w:eastAsia="lv-LV"/>
        </w:rPr>
        <w:t xml:space="preserve">iesniegšanas termiņš tiek skaitīts no brīža, kad attiecīgā informācija tiek nosūtīta uz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pieteikumā norādīto elektronisko pasta adresi. </w:t>
      </w:r>
    </w:p>
    <w:p w14:paraId="4BC4DAC1"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sekretārs nodrošina, ka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locekļi var iepazīties ar </w:t>
      </w:r>
      <w:r w:rsidRPr="00AA072C">
        <w:rPr>
          <w:rFonts w:ascii="Times New Roman" w:hAnsi="Times New Roman" w:cs="Times New Roman"/>
          <w:i/>
          <w:sz w:val="24"/>
          <w:szCs w:val="24"/>
          <w:lang w:val="lv-LV" w:eastAsia="lv-LV"/>
        </w:rPr>
        <w:t>Pretendentu</w:t>
      </w:r>
      <w:r w:rsidRPr="00AA072C">
        <w:rPr>
          <w:rFonts w:ascii="Times New Roman" w:hAnsi="Times New Roman" w:cs="Times New Roman"/>
          <w:sz w:val="24"/>
          <w:szCs w:val="24"/>
          <w:lang w:val="lv-LV" w:eastAsia="lv-LV"/>
        </w:rPr>
        <w:t xml:space="preserve"> iesniegto </w:t>
      </w:r>
      <w:r w:rsidRPr="00AA072C">
        <w:rPr>
          <w:rFonts w:ascii="Times New Roman" w:hAnsi="Times New Roman" w:cs="Times New Roman"/>
          <w:i/>
          <w:sz w:val="24"/>
          <w:szCs w:val="24"/>
          <w:lang w:val="lv-LV" w:eastAsia="lv-LV"/>
        </w:rPr>
        <w:t>Redzējumu</w:t>
      </w:r>
      <w:r w:rsidRPr="00AA072C">
        <w:rPr>
          <w:rFonts w:ascii="Times New Roman" w:hAnsi="Times New Roman" w:cs="Times New Roman"/>
          <w:sz w:val="24"/>
          <w:szCs w:val="24"/>
          <w:lang w:val="lv-LV" w:eastAsia="lv-LV"/>
        </w:rPr>
        <w:t xml:space="preserve"> vismaz 3 darba dienas pirms paredzētajām intervijām.</w:t>
      </w:r>
    </w:p>
    <w:p w14:paraId="5A090344"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informē </w:t>
      </w:r>
      <w:r w:rsidRPr="00AA072C">
        <w:rPr>
          <w:rFonts w:ascii="Times New Roman" w:hAnsi="Times New Roman" w:cs="Times New Roman"/>
          <w:i/>
          <w:iCs/>
          <w:sz w:val="24"/>
          <w:szCs w:val="24"/>
          <w:lang w:val="lv-LV" w:eastAsia="lv-LV"/>
        </w:rPr>
        <w:t>Pretendentus</w:t>
      </w:r>
      <w:r w:rsidRPr="00AA072C">
        <w:rPr>
          <w:rFonts w:ascii="Times New Roman" w:hAnsi="Times New Roman" w:cs="Times New Roman"/>
          <w:sz w:val="24"/>
          <w:szCs w:val="24"/>
          <w:lang w:val="lv-LV" w:eastAsia="lv-LV"/>
        </w:rPr>
        <w:t xml:space="preserve">, kas pēc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lēmuma, netiek izvirzīti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otrajai un trešajai kārtai, nosūtot atteikumu elektroniski uz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pieteikumā norādīto elektronisko pasta adresi.</w:t>
      </w:r>
    </w:p>
    <w:p w14:paraId="26CF29C9"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locekļi vienojas par konkrētiem jautājumiem, kas tiks uzdoti </w:t>
      </w:r>
      <w:r w:rsidRPr="00AA072C">
        <w:rPr>
          <w:rFonts w:ascii="Times New Roman" w:hAnsi="Times New Roman" w:cs="Times New Roman"/>
          <w:i/>
          <w:iCs/>
          <w:sz w:val="24"/>
          <w:szCs w:val="24"/>
          <w:lang w:val="lv-LV" w:eastAsia="lv-LV"/>
        </w:rPr>
        <w:t>Pretendentiem</w:t>
      </w:r>
      <w:r w:rsidRPr="00AA072C">
        <w:rPr>
          <w:rFonts w:ascii="Times New Roman" w:hAnsi="Times New Roman" w:cs="Times New Roman"/>
          <w:sz w:val="24"/>
          <w:szCs w:val="24"/>
          <w:lang w:val="lv-LV" w:eastAsia="lv-LV"/>
        </w:rPr>
        <w:t xml:space="preserve"> konkursa otrajā kārtā – intervijas laikā.</w:t>
      </w:r>
    </w:p>
    <w:p w14:paraId="7482D4F0"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b/>
          <w:bCs/>
          <w:sz w:val="24"/>
          <w:szCs w:val="24"/>
          <w:u w:val="single"/>
          <w:lang w:val="lv-LV" w:eastAsia="lv-LV"/>
        </w:rPr>
        <w:t>Konkursa otrā kārta:</w:t>
      </w:r>
      <w:r w:rsidRPr="00AA072C">
        <w:rPr>
          <w:rFonts w:ascii="Times New Roman" w:hAnsi="Times New Roman" w:cs="Times New Roman"/>
          <w:sz w:val="24"/>
          <w:szCs w:val="24"/>
          <w:lang w:val="lv-LV" w:eastAsia="lv-LV"/>
        </w:rPr>
        <w:t xml:space="preserve"> daļēji strukturēta intervija, kuras laikā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izvērtē kandidāta pieredzi, prezentāciju - </w:t>
      </w:r>
      <w:r w:rsidRPr="00AA072C">
        <w:rPr>
          <w:rFonts w:ascii="Times New Roman" w:hAnsi="Times New Roman" w:cs="Times New Roman"/>
          <w:i/>
          <w:iCs/>
          <w:sz w:val="24"/>
          <w:szCs w:val="24"/>
          <w:lang w:val="lv-LV" w:eastAsia="lv-LV"/>
        </w:rPr>
        <w:t>Redzējumu</w:t>
      </w:r>
      <w:r w:rsidRPr="00AA072C">
        <w:rPr>
          <w:rFonts w:ascii="Times New Roman" w:hAnsi="Times New Roman" w:cs="Times New Roman"/>
          <w:sz w:val="24"/>
          <w:szCs w:val="24"/>
          <w:lang w:val="lv-LV" w:eastAsia="lv-LV"/>
        </w:rPr>
        <w:t xml:space="preserve">, profesionālās zināšanas saskaņā ar </w:t>
      </w:r>
      <w:r w:rsidRPr="00AA072C">
        <w:rPr>
          <w:rFonts w:ascii="Times New Roman" w:hAnsi="Times New Roman" w:cs="Times New Roman"/>
          <w:i/>
          <w:iCs/>
          <w:sz w:val="24"/>
          <w:szCs w:val="24"/>
          <w:lang w:val="lv-LV" w:eastAsia="lv-LV"/>
        </w:rPr>
        <w:t>Komisijā</w:t>
      </w:r>
      <w:r w:rsidRPr="00AA072C">
        <w:rPr>
          <w:rFonts w:ascii="Times New Roman" w:hAnsi="Times New Roman" w:cs="Times New Roman"/>
          <w:sz w:val="24"/>
          <w:szCs w:val="24"/>
          <w:lang w:val="lv-LV" w:eastAsia="lv-LV"/>
        </w:rPr>
        <w:t xml:space="preserve"> apstiprinātajiem kritērijiem un piešķir atbilstošu punktu skaitu, aizpildot </w:t>
      </w:r>
      <w:r w:rsidRPr="00AA072C">
        <w:rPr>
          <w:rFonts w:ascii="Times New Roman" w:hAnsi="Times New Roman" w:cs="Times New Roman"/>
          <w:i/>
          <w:iCs/>
          <w:sz w:val="24"/>
          <w:szCs w:val="24"/>
          <w:lang w:val="lv-LV" w:eastAsia="lv-LV"/>
        </w:rPr>
        <w:t xml:space="preserve">Pretendentu novērtēšanas veidlapu. </w:t>
      </w:r>
    </w:p>
    <w:p w14:paraId="5A3001FB"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pacing w:val="-3"/>
          <w:sz w:val="24"/>
          <w:szCs w:val="24"/>
          <w:lang w:val="lv-LV" w:eastAsia="lv-LV"/>
        </w:rPr>
      </w:pPr>
      <w:r w:rsidRPr="00AA072C">
        <w:rPr>
          <w:rFonts w:ascii="Times New Roman" w:hAnsi="Times New Roman" w:cs="Times New Roman"/>
          <w:spacing w:val="-3"/>
          <w:sz w:val="24"/>
          <w:szCs w:val="24"/>
          <w:lang w:val="lv-LV" w:eastAsia="lv-LV"/>
        </w:rPr>
        <w:t xml:space="preserve">Intervijas ar </w:t>
      </w:r>
      <w:r w:rsidRPr="00AA072C">
        <w:rPr>
          <w:rFonts w:ascii="Times New Roman" w:hAnsi="Times New Roman" w:cs="Times New Roman"/>
          <w:i/>
          <w:iCs/>
          <w:spacing w:val="-3"/>
          <w:sz w:val="24"/>
          <w:szCs w:val="24"/>
          <w:lang w:val="lv-LV" w:eastAsia="lv-LV"/>
        </w:rPr>
        <w:t>Pretendentiem</w:t>
      </w:r>
      <w:r w:rsidRPr="00AA072C">
        <w:rPr>
          <w:rFonts w:ascii="Times New Roman" w:hAnsi="Times New Roman" w:cs="Times New Roman"/>
          <w:spacing w:val="-3"/>
          <w:sz w:val="24"/>
          <w:szCs w:val="24"/>
          <w:lang w:val="lv-LV" w:eastAsia="lv-LV"/>
        </w:rPr>
        <w:t xml:space="preserve">, kuri izvirzīti uz konkursa otro kārtu, notiek klātienē vai attālināti, izmantojot telekonferenci vai videokonferenci. Intervijas laikā komisijas locekļi uzdod </w:t>
      </w:r>
      <w:r w:rsidRPr="00AA072C">
        <w:rPr>
          <w:rFonts w:ascii="Times New Roman" w:hAnsi="Times New Roman" w:cs="Times New Roman"/>
          <w:spacing w:val="-3"/>
          <w:sz w:val="24"/>
          <w:szCs w:val="24"/>
          <w:lang w:val="lv-LV" w:eastAsia="lv-LV"/>
        </w:rPr>
        <w:lastRenderedPageBreak/>
        <w:t xml:space="preserve">visiem </w:t>
      </w:r>
      <w:r w:rsidRPr="00AA072C">
        <w:rPr>
          <w:rFonts w:ascii="Times New Roman" w:hAnsi="Times New Roman" w:cs="Times New Roman"/>
          <w:i/>
          <w:spacing w:val="-3"/>
          <w:sz w:val="24"/>
          <w:szCs w:val="24"/>
          <w:lang w:val="lv-LV" w:eastAsia="lv-LV"/>
        </w:rPr>
        <w:t>Pretendentiem</w:t>
      </w:r>
      <w:r w:rsidRPr="00AA072C">
        <w:rPr>
          <w:rFonts w:ascii="Times New Roman" w:hAnsi="Times New Roman" w:cs="Times New Roman"/>
          <w:spacing w:val="-3"/>
          <w:sz w:val="24"/>
          <w:szCs w:val="24"/>
          <w:lang w:val="lv-LV" w:eastAsia="lv-LV"/>
        </w:rPr>
        <w:t xml:space="preserve"> vienādus jautājumus vienā un tajā pašā secībā, ievērojot vienlīdzīgas attieksmes principu. Ja intervijas laikā </w:t>
      </w:r>
      <w:r w:rsidRPr="00AA072C">
        <w:rPr>
          <w:rFonts w:ascii="Times New Roman" w:hAnsi="Times New Roman" w:cs="Times New Roman"/>
          <w:i/>
          <w:iCs/>
          <w:spacing w:val="-3"/>
          <w:sz w:val="24"/>
          <w:szCs w:val="24"/>
          <w:lang w:val="lv-LV" w:eastAsia="lv-LV"/>
        </w:rPr>
        <w:t>Komisijas</w:t>
      </w:r>
      <w:r w:rsidRPr="00AA072C">
        <w:rPr>
          <w:rFonts w:ascii="Times New Roman" w:hAnsi="Times New Roman" w:cs="Times New Roman"/>
          <w:spacing w:val="-3"/>
          <w:sz w:val="24"/>
          <w:szCs w:val="24"/>
          <w:lang w:val="lv-LV" w:eastAsia="lv-LV"/>
        </w:rPr>
        <w:t xml:space="preserve"> locekļiem rodas papildus jautājumi </w:t>
      </w:r>
      <w:r w:rsidRPr="00AA072C">
        <w:rPr>
          <w:rFonts w:ascii="Times New Roman" w:hAnsi="Times New Roman" w:cs="Times New Roman"/>
          <w:i/>
          <w:iCs/>
          <w:spacing w:val="-3"/>
          <w:sz w:val="24"/>
          <w:szCs w:val="24"/>
          <w:lang w:val="lv-LV" w:eastAsia="lv-LV"/>
        </w:rPr>
        <w:t>Pretendentam</w:t>
      </w:r>
      <w:r w:rsidRPr="00AA072C">
        <w:rPr>
          <w:rFonts w:ascii="Times New Roman" w:hAnsi="Times New Roman" w:cs="Times New Roman"/>
          <w:spacing w:val="-3"/>
          <w:sz w:val="24"/>
          <w:szCs w:val="24"/>
          <w:lang w:val="lv-LV" w:eastAsia="lv-LV"/>
        </w:rPr>
        <w:t>, Komisijas locekļi ir tiesīgi uzdot tos, vai</w:t>
      </w:r>
      <w:r w:rsidRPr="00AA072C">
        <w:rPr>
          <w:rFonts w:ascii="Times New Roman" w:hAnsi="Times New Roman" w:cs="Times New Roman"/>
          <w:sz w:val="24"/>
          <w:szCs w:val="24"/>
          <w:lang w:val="lv-LV" w:eastAsia="lv-LV"/>
        </w:rPr>
        <w:t xml:space="preserve"> lūgt iesniegt papildu dokumentus, ja tā ir nolēmusi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pacing w:val="-3"/>
          <w:sz w:val="24"/>
          <w:szCs w:val="24"/>
          <w:lang w:val="lv-LV" w:eastAsia="lv-LV"/>
        </w:rPr>
        <w:t>.</w:t>
      </w:r>
    </w:p>
    <w:p w14:paraId="7EC8F1B1"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pacing w:val="-3"/>
          <w:sz w:val="24"/>
          <w:szCs w:val="24"/>
          <w:lang w:val="lv-LV" w:eastAsia="lv-LV"/>
        </w:rPr>
        <w:t>Pretendenti</w:t>
      </w:r>
      <w:r w:rsidRPr="00AA072C">
        <w:rPr>
          <w:rFonts w:ascii="Times New Roman" w:hAnsi="Times New Roman" w:cs="Times New Roman"/>
          <w:spacing w:val="-3"/>
          <w:sz w:val="24"/>
          <w:szCs w:val="24"/>
          <w:lang w:val="lv-LV" w:eastAsia="lv-LV"/>
        </w:rPr>
        <w:t xml:space="preserve"> atbild uz </w:t>
      </w:r>
      <w:r w:rsidRPr="00AA072C">
        <w:rPr>
          <w:rFonts w:ascii="Times New Roman" w:hAnsi="Times New Roman" w:cs="Times New Roman"/>
          <w:i/>
          <w:iCs/>
          <w:spacing w:val="-3"/>
          <w:sz w:val="24"/>
          <w:szCs w:val="24"/>
          <w:lang w:val="lv-LV" w:eastAsia="lv-LV"/>
        </w:rPr>
        <w:t>Komisijas</w:t>
      </w:r>
      <w:r w:rsidRPr="00AA072C">
        <w:rPr>
          <w:rFonts w:ascii="Times New Roman" w:hAnsi="Times New Roman" w:cs="Times New Roman"/>
          <w:spacing w:val="-3"/>
          <w:sz w:val="24"/>
          <w:szCs w:val="24"/>
          <w:lang w:val="lv-LV" w:eastAsia="lv-LV"/>
        </w:rPr>
        <w:t xml:space="preserve"> jautājumiem saistībā ar valdes locekļa amatam nepieciešamajām zināšanām un kompetencēm, un prezentē </w:t>
      </w:r>
      <w:r w:rsidRPr="00AA072C">
        <w:rPr>
          <w:rFonts w:ascii="Times New Roman" w:hAnsi="Times New Roman" w:cs="Times New Roman"/>
          <w:i/>
          <w:iCs/>
          <w:spacing w:val="-3"/>
          <w:sz w:val="24"/>
          <w:szCs w:val="24"/>
          <w:lang w:val="lv-LV" w:eastAsia="lv-LV"/>
        </w:rPr>
        <w:t>Redzējumu</w:t>
      </w:r>
      <w:r w:rsidRPr="00AA072C">
        <w:rPr>
          <w:rFonts w:ascii="Times New Roman" w:hAnsi="Times New Roman" w:cs="Times New Roman"/>
          <w:spacing w:val="-3"/>
          <w:sz w:val="24"/>
          <w:szCs w:val="24"/>
          <w:lang w:val="lv-LV" w:eastAsia="lv-LV"/>
        </w:rPr>
        <w:t>.</w:t>
      </w:r>
    </w:p>
    <w:p w14:paraId="7DED08A3"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Intervijas laikā katrs Komisijas loceklis izvērtē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kas izvirzīti konkursa otrajai kārtai, zināšanu, kompetenču kopumu un atbilstību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lv-LV"/>
        </w:rPr>
        <w:t xml:space="preserve"> valdes locekļu amatiem izvirzītajiem kritērijiem, kā arī </w:t>
      </w:r>
      <w:r w:rsidRPr="00AA072C">
        <w:rPr>
          <w:rFonts w:ascii="Times New Roman" w:hAnsi="Times New Roman" w:cs="Times New Roman"/>
          <w:i/>
          <w:iCs/>
          <w:sz w:val="24"/>
          <w:szCs w:val="24"/>
          <w:lang w:val="lv-LV" w:eastAsia="lv-LV"/>
        </w:rPr>
        <w:t xml:space="preserve">Pretendentu Redzējuma </w:t>
      </w:r>
      <w:r w:rsidRPr="00AA072C">
        <w:rPr>
          <w:rFonts w:ascii="Times New Roman" w:hAnsi="Times New Roman" w:cs="Times New Roman"/>
          <w:iCs/>
          <w:sz w:val="24"/>
          <w:szCs w:val="24"/>
          <w:lang w:val="lv-LV" w:eastAsia="lv-LV"/>
        </w:rPr>
        <w:t>detalizāciju, analītisko dziļumu, stratēģisko dziļumu, izmantotos datus un argumentācijas pamatotību,</w:t>
      </w:r>
      <w:r w:rsidRPr="00AA072C">
        <w:rPr>
          <w:rFonts w:ascii="Times New Roman" w:hAnsi="Times New Roman" w:cs="Times New Roman"/>
          <w:sz w:val="24"/>
          <w:szCs w:val="24"/>
          <w:lang w:val="lv-LV" w:eastAsia="lv-LV"/>
        </w:rPr>
        <w:t xml:space="preserve"> piešķir atbilstošu punktu skaitu saskaņā ar </w:t>
      </w:r>
      <w:r w:rsidRPr="00AA072C">
        <w:rPr>
          <w:rFonts w:ascii="Times New Roman" w:hAnsi="Times New Roman" w:cs="Times New Roman"/>
          <w:i/>
          <w:iCs/>
          <w:sz w:val="24"/>
          <w:szCs w:val="24"/>
          <w:lang w:val="lv-LV" w:eastAsia="lv-LV"/>
        </w:rPr>
        <w:t>Komisijā</w:t>
      </w:r>
      <w:r w:rsidRPr="00AA072C">
        <w:rPr>
          <w:rFonts w:ascii="Times New Roman" w:hAnsi="Times New Roman" w:cs="Times New Roman"/>
          <w:sz w:val="24"/>
          <w:szCs w:val="24"/>
          <w:lang w:val="lv-LV" w:eastAsia="lv-LV"/>
        </w:rPr>
        <w:t xml:space="preserve"> apstiprinātajiem vērtēšanas kritērijiem, aizpildot </w:t>
      </w:r>
      <w:r w:rsidRPr="00AA072C">
        <w:rPr>
          <w:rFonts w:ascii="Times New Roman" w:hAnsi="Times New Roman" w:cs="Times New Roman"/>
          <w:i/>
          <w:iCs/>
          <w:sz w:val="24"/>
          <w:szCs w:val="24"/>
          <w:lang w:val="lv-LV" w:eastAsia="lv-LV"/>
        </w:rPr>
        <w:t>Pretendentu novērtēšanas veidlapu</w:t>
      </w:r>
      <w:r w:rsidRPr="00AA072C">
        <w:rPr>
          <w:rFonts w:ascii="Times New Roman" w:hAnsi="Times New Roman" w:cs="Times New Roman"/>
          <w:iCs/>
          <w:sz w:val="24"/>
          <w:szCs w:val="24"/>
          <w:lang w:val="lv-LV" w:eastAsia="lv-LV"/>
        </w:rPr>
        <w:t>.</w:t>
      </w:r>
    </w:p>
    <w:p w14:paraId="09714071" w14:textId="77777777" w:rsidR="008D12A1" w:rsidRPr="00AA072C" w:rsidRDefault="008D12A1" w:rsidP="004800F3">
      <w:pPr>
        <w:numPr>
          <w:ilvl w:val="0"/>
          <w:numId w:val="17"/>
        </w:numPr>
        <w:suppressAutoHyphens w:val="0"/>
        <w:spacing w:after="6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Pēc konkursa otrās kārtas rezultātu apkopošanas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pieņem vienu no šādiem lēmumiem:</w:t>
      </w:r>
    </w:p>
    <w:p w14:paraId="58C1DFD4" w14:textId="77777777" w:rsidR="008D12A1" w:rsidRPr="00AA072C" w:rsidRDefault="008D12A1" w:rsidP="004800F3">
      <w:pPr>
        <w:numPr>
          <w:ilvl w:val="1"/>
          <w:numId w:val="17"/>
        </w:numPr>
        <w:tabs>
          <w:tab w:val="left" w:pos="142"/>
        </w:tabs>
        <w:suppressAutoHyphens w:val="0"/>
        <w:autoSpaceDE w:val="0"/>
        <w:autoSpaceDN w:val="0"/>
        <w:adjustRightInd w:val="0"/>
        <w:spacing w:line="276" w:lineRule="auto"/>
        <w:contextualSpacing/>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izvirzīt līdz 3 (trīs) atbilstošākajiem </w:t>
      </w:r>
      <w:r w:rsidRPr="00AA072C">
        <w:rPr>
          <w:rFonts w:ascii="Times New Roman" w:hAnsi="Times New Roman" w:cs="Times New Roman"/>
          <w:i/>
          <w:iCs/>
          <w:sz w:val="24"/>
          <w:szCs w:val="24"/>
          <w:lang w:val="lv-LV" w:eastAsia="lv-LV"/>
        </w:rPr>
        <w:t xml:space="preserve">Pretendentiem </w:t>
      </w:r>
      <w:r w:rsidRPr="00AA072C">
        <w:rPr>
          <w:rFonts w:ascii="Times New Roman" w:hAnsi="Times New Roman" w:cs="Times New Roman"/>
          <w:sz w:val="24"/>
          <w:szCs w:val="24"/>
          <w:lang w:val="lv-LV" w:eastAsia="lv-LV"/>
        </w:rPr>
        <w:t xml:space="preserve">uz katru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lv-LV"/>
        </w:rPr>
        <w:t xml:space="preserve"> valdes locekļu amatu, kas ieguvuši augstāko novērtējumu pēc pirmās un otrās kārtas kopsummas vidējiem punktiem, konkursa trešajai kārtai – padziļinātai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vērtēšanai, t.sk. kompetenču, ko nodrošina </w:t>
      </w:r>
      <w:r w:rsidRPr="00AA072C">
        <w:rPr>
          <w:rFonts w:ascii="Times New Roman" w:hAnsi="Times New Roman" w:cs="Times New Roman"/>
          <w:i/>
          <w:sz w:val="24"/>
          <w:szCs w:val="24"/>
          <w:lang w:val="lv-LV" w:eastAsia="lv-LV"/>
        </w:rPr>
        <w:t>Kompānija</w:t>
      </w:r>
      <w:r w:rsidRPr="00AA072C">
        <w:rPr>
          <w:rFonts w:ascii="Times New Roman" w:hAnsi="Times New Roman" w:cs="Times New Roman"/>
          <w:sz w:val="24"/>
          <w:szCs w:val="24"/>
          <w:lang w:val="lv-LV" w:eastAsia="lv-LV"/>
        </w:rPr>
        <w:t>;</w:t>
      </w:r>
    </w:p>
    <w:p w14:paraId="20B4AB5F" w14:textId="77777777" w:rsidR="008D12A1" w:rsidRPr="00AA072C" w:rsidRDefault="008D12A1" w:rsidP="004800F3">
      <w:pPr>
        <w:numPr>
          <w:ilvl w:val="1"/>
          <w:numId w:val="17"/>
        </w:numPr>
        <w:suppressAutoHyphens w:val="0"/>
        <w:spacing w:before="240" w:after="240" w:line="276" w:lineRule="auto"/>
        <w:contextualSpacing/>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nevirzīt noteiktus kandidātus konkursa trešajai kārtai;</w:t>
      </w:r>
    </w:p>
    <w:p w14:paraId="4E1F2FCE" w14:textId="77777777" w:rsidR="008D12A1" w:rsidRPr="00AA072C" w:rsidRDefault="008D12A1" w:rsidP="004800F3">
      <w:pPr>
        <w:numPr>
          <w:ilvl w:val="1"/>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noraidīt daļu no </w:t>
      </w:r>
      <w:r w:rsidRPr="00AA072C">
        <w:rPr>
          <w:rFonts w:ascii="Times New Roman" w:hAnsi="Times New Roman" w:cs="Times New Roman"/>
          <w:i/>
          <w:sz w:val="24"/>
          <w:szCs w:val="24"/>
          <w:lang w:val="lv-LV" w:eastAsia="lv-LV"/>
        </w:rPr>
        <w:t>Pretendentiem</w:t>
      </w:r>
      <w:r w:rsidRPr="00AA072C">
        <w:rPr>
          <w:rFonts w:ascii="Times New Roman" w:hAnsi="Times New Roman" w:cs="Times New Roman"/>
          <w:sz w:val="24"/>
          <w:szCs w:val="24"/>
          <w:lang w:val="lv-LV" w:eastAsia="lv-LV"/>
        </w:rPr>
        <w:t xml:space="preserve"> vai visus </w:t>
      </w:r>
      <w:r w:rsidRPr="00AA072C">
        <w:rPr>
          <w:rFonts w:ascii="Times New Roman" w:hAnsi="Times New Roman" w:cs="Times New Roman"/>
          <w:i/>
          <w:sz w:val="24"/>
          <w:szCs w:val="24"/>
          <w:lang w:val="lv-LV" w:eastAsia="lv-LV"/>
        </w:rPr>
        <w:t>Pretendentus</w:t>
      </w:r>
      <w:r w:rsidRPr="00AA072C">
        <w:rPr>
          <w:rFonts w:ascii="Times New Roman" w:hAnsi="Times New Roman" w:cs="Times New Roman"/>
          <w:sz w:val="24"/>
          <w:szCs w:val="24"/>
          <w:lang w:val="lv-LV" w:eastAsia="lv-LV"/>
        </w:rPr>
        <w:t xml:space="preserve">, ja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ieskatā neviens no tiem nav saņēmis atbilstošu vērtējumu, kas būtu pietiekams, </w:t>
      </w:r>
      <w:r w:rsidRPr="00AA072C">
        <w:rPr>
          <w:rFonts w:ascii="Times New Roman" w:hAnsi="Times New Roman" w:cs="Times New Roman"/>
          <w:i/>
          <w:sz w:val="24"/>
          <w:szCs w:val="24"/>
          <w:lang w:val="lv-LV" w:eastAsia="lv-LV"/>
        </w:rPr>
        <w:t>Pretendenta</w:t>
      </w:r>
      <w:r w:rsidRPr="00AA072C">
        <w:rPr>
          <w:rFonts w:ascii="Times New Roman" w:hAnsi="Times New Roman" w:cs="Times New Roman"/>
          <w:sz w:val="24"/>
          <w:szCs w:val="24"/>
          <w:lang w:val="lv-LV" w:eastAsia="lv-LV"/>
        </w:rPr>
        <w:t xml:space="preserve"> virzīšanai nākamajai atlases kārtai. </w:t>
      </w:r>
      <w:r w:rsidRPr="00AA072C">
        <w:rPr>
          <w:rFonts w:ascii="Times New Roman" w:hAnsi="Times New Roman" w:cs="Times New Roman"/>
          <w:i/>
          <w:sz w:val="24"/>
          <w:szCs w:val="24"/>
          <w:lang w:val="lv-LV" w:eastAsia="lv-LV"/>
        </w:rPr>
        <w:t>Komisija</w:t>
      </w:r>
      <w:r w:rsidRPr="00AA072C">
        <w:rPr>
          <w:rFonts w:ascii="Times New Roman" w:hAnsi="Times New Roman" w:cs="Times New Roman"/>
          <w:sz w:val="24"/>
          <w:szCs w:val="24"/>
          <w:lang w:val="lv-LV" w:eastAsia="lv-LV"/>
        </w:rPr>
        <w:t xml:space="preserve"> informē par to</w:t>
      </w:r>
      <w:r w:rsidRPr="00AA072C">
        <w:rPr>
          <w:rFonts w:ascii="Times New Roman" w:hAnsi="Times New Roman" w:cs="Times New Roman"/>
          <w:iCs/>
          <w:sz w:val="24"/>
          <w:szCs w:val="24"/>
          <w:lang w:val="lv-LV" w:eastAsia="lv-LV"/>
        </w:rPr>
        <w:t xml:space="preserve"> SEPLP</w:t>
      </w:r>
      <w:r w:rsidRPr="00AA072C">
        <w:rPr>
          <w:rFonts w:ascii="Times New Roman" w:hAnsi="Times New Roman" w:cs="Times New Roman"/>
          <w:i/>
          <w:sz w:val="24"/>
          <w:szCs w:val="24"/>
          <w:lang w:val="lv-LV" w:eastAsia="lv-LV"/>
        </w:rPr>
        <w:t xml:space="preserve"> </w:t>
      </w:r>
      <w:r w:rsidRPr="00AA072C">
        <w:rPr>
          <w:rFonts w:ascii="Times New Roman" w:hAnsi="Times New Roman" w:cs="Times New Roman"/>
          <w:sz w:val="24"/>
          <w:szCs w:val="24"/>
          <w:lang w:val="lv-LV" w:eastAsia="lv-LV"/>
        </w:rPr>
        <w:t>un beidz konkursu bez rezultāta.</w:t>
      </w:r>
    </w:p>
    <w:p w14:paraId="1D79D8F1" w14:textId="77777777" w:rsidR="008D12A1" w:rsidRPr="00AA072C" w:rsidRDefault="008D12A1" w:rsidP="004800F3">
      <w:pPr>
        <w:numPr>
          <w:ilvl w:val="0"/>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i/>
          <w:sz w:val="24"/>
          <w:szCs w:val="24"/>
          <w:lang w:val="lv-LV" w:eastAsia="lv-LV"/>
        </w:rPr>
        <w:t>Kompānija</w:t>
      </w:r>
      <w:r w:rsidRPr="00AA072C">
        <w:rPr>
          <w:rFonts w:ascii="Times New Roman" w:hAnsi="Times New Roman" w:cs="Times New Roman"/>
          <w:iCs/>
          <w:sz w:val="24"/>
          <w:szCs w:val="24"/>
          <w:lang w:val="lv-LV" w:eastAsia="lv-LV"/>
        </w:rPr>
        <w:t xml:space="preserve"> sazinās ar tiem </w:t>
      </w:r>
      <w:r w:rsidRPr="00AA072C">
        <w:rPr>
          <w:rFonts w:ascii="Times New Roman" w:hAnsi="Times New Roman" w:cs="Times New Roman"/>
          <w:i/>
          <w:iCs/>
          <w:sz w:val="24"/>
          <w:szCs w:val="24"/>
          <w:lang w:val="lv-LV" w:eastAsia="lv-LV"/>
        </w:rPr>
        <w:t>Pretendentiem</w:t>
      </w:r>
      <w:r w:rsidRPr="00AA072C">
        <w:rPr>
          <w:rFonts w:ascii="Times New Roman" w:hAnsi="Times New Roman" w:cs="Times New Roman"/>
          <w:iCs/>
          <w:sz w:val="24"/>
          <w:szCs w:val="24"/>
          <w:lang w:val="lv-LV" w:eastAsia="lv-LV"/>
        </w:rPr>
        <w:t xml:space="preserve">, kas ir izvirzīti konkursa trešajai kārtai, lai vienotos par </w:t>
      </w:r>
      <w:r w:rsidRPr="00AA072C">
        <w:rPr>
          <w:rFonts w:ascii="Times New Roman" w:hAnsi="Times New Roman" w:cs="Times New Roman"/>
          <w:i/>
          <w:sz w:val="24"/>
          <w:szCs w:val="24"/>
          <w:lang w:val="lv-LV" w:eastAsia="lv-LV"/>
        </w:rPr>
        <w:t>Pretendenta</w:t>
      </w:r>
      <w:r w:rsidRPr="00AA072C">
        <w:rPr>
          <w:rFonts w:ascii="Times New Roman" w:hAnsi="Times New Roman" w:cs="Times New Roman"/>
          <w:iCs/>
          <w:sz w:val="24"/>
          <w:szCs w:val="24"/>
          <w:lang w:val="lv-LV" w:eastAsia="lv-LV"/>
        </w:rPr>
        <w:t xml:space="preserve"> padziļinātās vadības kompetenču novērtēšanas laiku.</w:t>
      </w:r>
    </w:p>
    <w:p w14:paraId="668446A0"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informē arī tos </w:t>
      </w:r>
      <w:r w:rsidRPr="00AA072C">
        <w:rPr>
          <w:rFonts w:ascii="Times New Roman" w:hAnsi="Times New Roman" w:cs="Times New Roman"/>
          <w:i/>
          <w:iCs/>
          <w:sz w:val="24"/>
          <w:szCs w:val="24"/>
          <w:lang w:val="lv-LV" w:eastAsia="lv-LV"/>
        </w:rPr>
        <w:t>Pretendentus</w:t>
      </w:r>
      <w:r w:rsidRPr="00AA072C">
        <w:rPr>
          <w:rFonts w:ascii="Times New Roman" w:hAnsi="Times New Roman" w:cs="Times New Roman"/>
          <w:sz w:val="24"/>
          <w:szCs w:val="24"/>
          <w:lang w:val="lv-LV" w:eastAsia="lv-LV"/>
        </w:rPr>
        <w:t xml:space="preserve">, kas pēc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lēmuma netika izvirzīti konkursa trešajai kārtai, nosūtot atteikumu elektroniski uz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pieteikumā norādīto elektronisko pasta adresi.</w:t>
      </w:r>
    </w:p>
    <w:p w14:paraId="7B96675A"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b/>
          <w:bCs/>
          <w:color w:val="000000"/>
          <w:sz w:val="24"/>
          <w:szCs w:val="24"/>
          <w:u w:val="single"/>
          <w:lang w:val="lv-LV" w:eastAsia="lv-LV"/>
        </w:rPr>
        <w:t>Konkursa trešā kārta:</w:t>
      </w:r>
      <w:r w:rsidRPr="00AA072C">
        <w:rPr>
          <w:rFonts w:ascii="Times New Roman" w:hAnsi="Times New Roman" w:cs="Times New Roman"/>
          <w:color w:val="000000"/>
          <w:sz w:val="24"/>
          <w:szCs w:val="24"/>
          <w:lang w:val="lv-LV" w:eastAsia="lv-LV"/>
        </w:rPr>
        <w:t xml:space="preserve"> </w:t>
      </w:r>
      <w:r w:rsidRPr="00AA072C">
        <w:rPr>
          <w:rFonts w:ascii="Times New Roman" w:hAnsi="Times New Roman" w:cs="Times New Roman"/>
          <w:i/>
          <w:iCs/>
          <w:sz w:val="24"/>
          <w:szCs w:val="24"/>
          <w:lang w:val="lv-LV" w:eastAsia="lv-LV"/>
        </w:rPr>
        <w:t>Pretendenti</w:t>
      </w:r>
      <w:r w:rsidRPr="00AA072C">
        <w:rPr>
          <w:rFonts w:ascii="Times New Roman" w:hAnsi="Times New Roman" w:cs="Times New Roman"/>
          <w:sz w:val="24"/>
          <w:szCs w:val="24"/>
          <w:lang w:val="lv-LV" w:eastAsia="lv-LV"/>
        </w:rPr>
        <w:t xml:space="preserve"> piedalās padziļinātā vadības kompetenču novērtēšanā, kuru veic </w:t>
      </w:r>
      <w:r w:rsidRPr="00AA072C">
        <w:rPr>
          <w:rFonts w:ascii="Times New Roman" w:hAnsi="Times New Roman" w:cs="Times New Roman"/>
          <w:i/>
          <w:sz w:val="24"/>
          <w:szCs w:val="24"/>
          <w:lang w:val="lv-LV" w:eastAsia="lv-LV"/>
        </w:rPr>
        <w:t>Kompānija</w:t>
      </w:r>
      <w:r w:rsidRPr="00AA072C">
        <w:rPr>
          <w:rFonts w:ascii="Times New Roman" w:hAnsi="Times New Roman" w:cs="Times New Roman"/>
          <w:sz w:val="24"/>
          <w:szCs w:val="24"/>
          <w:lang w:val="lv-LV" w:eastAsia="lv-LV"/>
        </w:rPr>
        <w:t>.</w:t>
      </w:r>
    </w:p>
    <w:p w14:paraId="5407D1DE"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Par </w:t>
      </w:r>
      <w:r w:rsidRPr="00AA072C">
        <w:rPr>
          <w:rFonts w:ascii="Times New Roman" w:hAnsi="Times New Roman" w:cs="Times New Roman"/>
          <w:i/>
          <w:sz w:val="24"/>
          <w:szCs w:val="24"/>
          <w:lang w:val="lv-LV" w:eastAsia="lv-LV"/>
        </w:rPr>
        <w:t>Pretendentiem</w:t>
      </w:r>
      <w:r w:rsidRPr="00AA072C">
        <w:rPr>
          <w:rFonts w:ascii="Times New Roman" w:hAnsi="Times New Roman" w:cs="Times New Roman"/>
          <w:sz w:val="24"/>
          <w:szCs w:val="24"/>
          <w:lang w:val="lv-LV" w:eastAsia="lv-LV"/>
        </w:rPr>
        <w:t xml:space="preserve">, kuri izvirzīti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trešajai kārtai, </w:t>
      </w:r>
      <w:r w:rsidRPr="00AA072C">
        <w:rPr>
          <w:rFonts w:ascii="Times New Roman" w:hAnsi="Times New Roman" w:cs="Times New Roman"/>
          <w:i/>
          <w:iCs/>
          <w:sz w:val="24"/>
          <w:szCs w:val="24"/>
          <w:lang w:val="lv-LV" w:eastAsia="lv-LV"/>
        </w:rPr>
        <w:t xml:space="preserve">Kompānija </w:t>
      </w:r>
      <w:r w:rsidRPr="00AA072C">
        <w:rPr>
          <w:rFonts w:ascii="Times New Roman" w:hAnsi="Times New Roman" w:cs="Times New Roman"/>
          <w:sz w:val="24"/>
          <w:szCs w:val="24"/>
          <w:lang w:val="lv-LV" w:eastAsia="lv-LV"/>
        </w:rPr>
        <w:t xml:space="preserve">pārbauda maksātnespējas reģistrā informāciju par to, vai tiesa kandidātu ir atzinusi par maksātnespējīgu parādnieku vai par kandidātu ir pasludināts maksātnespējas process, vai </w:t>
      </w:r>
      <w:r w:rsidRPr="00AA072C">
        <w:rPr>
          <w:rFonts w:ascii="Times New Roman" w:hAnsi="Times New Roman" w:cs="Times New Roman"/>
          <w:i/>
          <w:iCs/>
          <w:sz w:val="24"/>
          <w:szCs w:val="24"/>
          <w:lang w:val="lv-LV" w:eastAsia="lv-LV"/>
        </w:rPr>
        <w:t>Pretendents</w:t>
      </w:r>
      <w:r w:rsidRPr="00AA072C">
        <w:rPr>
          <w:rFonts w:ascii="Times New Roman" w:hAnsi="Times New Roman" w:cs="Times New Roman"/>
          <w:sz w:val="24"/>
          <w:szCs w:val="24"/>
          <w:lang w:val="lv-LV" w:eastAsia="lv-LV"/>
        </w:rPr>
        <w:t xml:space="preserve"> </w:t>
      </w:r>
      <w:r w:rsidRPr="00AA072C">
        <w:rPr>
          <w:rFonts w:ascii="Times New Roman" w:hAnsi="Times New Roman" w:cs="Times New Roman"/>
          <w:sz w:val="24"/>
          <w:szCs w:val="24"/>
          <w:shd w:val="clear" w:color="auto" w:fill="FFFFFF"/>
          <w:lang w:val="lv-LV" w:eastAsia="lv-LV"/>
        </w:rPr>
        <w:t>ir vai pēdējo 24 mēnešu laikā līdz pieteikumu iesniegšanas gala termiņa datumam publiskas kandidātu pieteikšanās procedūras ietvaros ir bijusi politiskās partijas vai politisko partiju apvienības amatpersona,</w:t>
      </w:r>
      <w:r w:rsidRPr="00AA072C">
        <w:rPr>
          <w:rFonts w:ascii="Times New Roman" w:hAnsi="Times New Roman" w:cs="Times New Roman"/>
          <w:sz w:val="24"/>
          <w:szCs w:val="24"/>
          <w:lang w:val="lv-LV" w:eastAsia="lv-LV"/>
        </w:rPr>
        <w:t xml:space="preserve"> kā arī </w:t>
      </w:r>
      <w:r w:rsidRPr="00AA072C">
        <w:rPr>
          <w:rFonts w:ascii="Times New Roman" w:hAnsi="Times New Roman" w:cs="Times New Roman"/>
          <w:i/>
          <w:sz w:val="24"/>
          <w:szCs w:val="24"/>
          <w:lang w:val="lv-LV" w:eastAsia="lv-LV"/>
        </w:rPr>
        <w:t>Kompānija</w:t>
      </w:r>
      <w:r w:rsidRPr="00AA072C">
        <w:rPr>
          <w:rFonts w:ascii="Times New Roman" w:hAnsi="Times New Roman" w:cs="Times New Roman"/>
          <w:sz w:val="24"/>
          <w:szCs w:val="24"/>
          <w:lang w:val="lv-LV" w:eastAsia="lv-LV"/>
        </w:rPr>
        <w:t xml:space="preserve"> ievāc atsauksmes no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pieteikumā minētajām personām.</w:t>
      </w:r>
    </w:p>
    <w:p w14:paraId="4B0B1A53"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w:t>
      </w:r>
      <w:r w:rsidRPr="00AA072C">
        <w:rPr>
          <w:rFonts w:ascii="Times New Roman" w:hAnsi="Times New Roman" w:cs="Times New Roman"/>
          <w:i/>
          <w:iCs/>
          <w:sz w:val="24"/>
          <w:szCs w:val="24"/>
          <w:lang w:val="lv-LV" w:eastAsia="lv-LV"/>
        </w:rPr>
        <w:t xml:space="preserve">Pretendentiem </w:t>
      </w:r>
      <w:r w:rsidRPr="00AA072C">
        <w:rPr>
          <w:rFonts w:ascii="Times New Roman" w:hAnsi="Times New Roman" w:cs="Times New Roman"/>
          <w:sz w:val="24"/>
          <w:szCs w:val="24"/>
          <w:lang w:val="lv-LV" w:eastAsia="lv-LV"/>
        </w:rPr>
        <w:t xml:space="preserve">novērtē vienādas kompetences, izmantojot vienādas kompetenču novērtēšanas metodes – analītiskie testi, personības aptauja universālo vadības kompetenču identificēšanai, biznesa situācijas uzdevumi, stratēģiskās un biznesa domāšanas identificēšanai. </w:t>
      </w:r>
    </w:p>
    <w:p w14:paraId="03FDB27B" w14:textId="77777777" w:rsidR="008D12A1" w:rsidRPr="00AA072C" w:rsidRDefault="008D12A1" w:rsidP="004800F3">
      <w:pPr>
        <w:numPr>
          <w:ilvl w:val="0"/>
          <w:numId w:val="17"/>
        </w:numPr>
        <w:tabs>
          <w:tab w:val="left" w:pos="142"/>
          <w:tab w:val="left" w:pos="426"/>
        </w:tabs>
        <w:suppressAutoHyphens w:val="0"/>
        <w:autoSpaceDE w:val="0"/>
        <w:autoSpaceDN w:val="0"/>
        <w:adjustRightInd w:val="0"/>
        <w:spacing w:after="60" w:line="276" w:lineRule="auto"/>
        <w:jc w:val="both"/>
        <w:rPr>
          <w:rFonts w:ascii="Times New Roman" w:hAnsi="Times New Roman" w:cs="Times New Roman"/>
          <w:color w:val="000000"/>
          <w:sz w:val="24"/>
          <w:szCs w:val="24"/>
          <w:lang w:val="lv-LV" w:eastAsia="lv-LV"/>
        </w:rPr>
      </w:pPr>
      <w:r w:rsidRPr="00AA072C">
        <w:rPr>
          <w:rFonts w:ascii="Times New Roman" w:hAnsi="Times New Roman" w:cs="Times New Roman"/>
          <w:i/>
          <w:color w:val="000000"/>
          <w:sz w:val="24"/>
          <w:szCs w:val="24"/>
          <w:lang w:val="lv-LV" w:eastAsia="lv-LV"/>
        </w:rPr>
        <w:t>Kompānija</w:t>
      </w:r>
      <w:r w:rsidRPr="00AA072C">
        <w:rPr>
          <w:rFonts w:ascii="Times New Roman" w:hAnsi="Times New Roman" w:cs="Times New Roman"/>
          <w:color w:val="000000"/>
          <w:sz w:val="24"/>
          <w:szCs w:val="24"/>
          <w:lang w:val="lv-LV" w:eastAsia="lv-LV"/>
        </w:rPr>
        <w:t xml:space="preserve"> iesniedz </w:t>
      </w:r>
      <w:r w:rsidRPr="00AA072C">
        <w:rPr>
          <w:rFonts w:ascii="Times New Roman" w:hAnsi="Times New Roman" w:cs="Times New Roman"/>
          <w:i/>
          <w:iCs/>
          <w:color w:val="000000"/>
          <w:sz w:val="24"/>
          <w:szCs w:val="24"/>
          <w:lang w:val="lv-LV" w:eastAsia="lv-LV"/>
        </w:rPr>
        <w:t>Komisijai</w:t>
      </w:r>
      <w:r w:rsidRPr="00AA072C">
        <w:rPr>
          <w:rFonts w:ascii="Times New Roman" w:hAnsi="Times New Roman" w:cs="Times New Roman"/>
          <w:color w:val="000000"/>
          <w:sz w:val="24"/>
          <w:szCs w:val="24"/>
          <w:lang w:val="lv-LV" w:eastAsia="lv-LV"/>
        </w:rPr>
        <w:t xml:space="preserve"> rakstisku argumentētu kopsavilkumu un novērtējumu atbilstoši vērtēšanas veidlapai par katru Pretendentu, ņemot vērā </w:t>
      </w:r>
      <w:r w:rsidRPr="00AA072C">
        <w:rPr>
          <w:rFonts w:ascii="Times New Roman" w:hAnsi="Times New Roman"/>
          <w:sz w:val="24"/>
          <w:szCs w:val="24"/>
          <w:lang w:val="lv-LV" w:eastAsia="lv-LV"/>
        </w:rPr>
        <w:t xml:space="preserve">Latvijas Sabiedriskā </w:t>
      </w:r>
      <w:r w:rsidRPr="00AA072C">
        <w:rPr>
          <w:rFonts w:ascii="Times New Roman" w:hAnsi="Times New Roman"/>
          <w:sz w:val="24"/>
          <w:szCs w:val="24"/>
          <w:lang w:val="lv-LV" w:eastAsia="lv-LV"/>
        </w:rPr>
        <w:lastRenderedPageBreak/>
        <w:t>medija</w:t>
      </w:r>
      <w:r w:rsidRPr="00AA072C">
        <w:rPr>
          <w:rFonts w:ascii="Times New Roman" w:hAnsi="Times New Roman" w:cs="Times New Roman"/>
          <w:color w:val="000000"/>
          <w:sz w:val="24"/>
          <w:szCs w:val="24"/>
          <w:lang w:val="lv-LV" w:eastAsia="lv-LV"/>
        </w:rPr>
        <w:t xml:space="preserve"> valdes locekļa amata kandidātiem izvirzītās prasības un kritērijus, novērtējot kompetences, kā arī prezentē </w:t>
      </w:r>
      <w:r w:rsidRPr="00AA072C">
        <w:rPr>
          <w:rFonts w:ascii="Times New Roman" w:hAnsi="Times New Roman" w:cs="Times New Roman"/>
          <w:i/>
          <w:color w:val="000000"/>
          <w:sz w:val="24"/>
          <w:szCs w:val="24"/>
          <w:lang w:val="lv-LV" w:eastAsia="lv-LV"/>
        </w:rPr>
        <w:t>Komisijai</w:t>
      </w:r>
      <w:r w:rsidRPr="00AA072C">
        <w:rPr>
          <w:rFonts w:ascii="Times New Roman" w:hAnsi="Times New Roman" w:cs="Times New Roman"/>
          <w:color w:val="000000"/>
          <w:sz w:val="24"/>
          <w:szCs w:val="24"/>
          <w:lang w:val="lv-LV" w:eastAsia="lv-LV"/>
        </w:rPr>
        <w:t xml:space="preserve"> informāciju par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kompetenču novērtēšanas rezultātiem.</w:t>
      </w:r>
    </w:p>
    <w:p w14:paraId="36B4C15F" w14:textId="77777777" w:rsidR="008D12A1" w:rsidRPr="00AA072C" w:rsidRDefault="008D12A1" w:rsidP="004800F3">
      <w:pPr>
        <w:numPr>
          <w:ilvl w:val="0"/>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i/>
          <w:sz w:val="24"/>
          <w:szCs w:val="24"/>
          <w:lang w:val="lv-LV" w:eastAsia="lv-LV"/>
        </w:rPr>
        <w:t>Komisija</w:t>
      </w:r>
      <w:r w:rsidRPr="00AA072C">
        <w:rPr>
          <w:rFonts w:ascii="Times New Roman" w:hAnsi="Times New Roman" w:cs="Times New Roman"/>
          <w:sz w:val="24"/>
          <w:szCs w:val="24"/>
          <w:lang w:val="lv-LV" w:eastAsia="lv-LV"/>
        </w:rPr>
        <w:t xml:space="preserve"> iepazīstas ar </w:t>
      </w:r>
      <w:r w:rsidRPr="00AA072C">
        <w:rPr>
          <w:rFonts w:ascii="Times New Roman" w:hAnsi="Times New Roman" w:cs="Times New Roman"/>
          <w:i/>
          <w:sz w:val="24"/>
          <w:szCs w:val="24"/>
          <w:lang w:val="lv-LV" w:eastAsia="lv-LV"/>
        </w:rPr>
        <w:t>Kompānijas</w:t>
      </w:r>
      <w:r w:rsidRPr="00AA072C">
        <w:rPr>
          <w:rFonts w:ascii="Times New Roman" w:hAnsi="Times New Roman" w:cs="Times New Roman"/>
          <w:sz w:val="24"/>
          <w:szCs w:val="24"/>
          <w:lang w:val="lv-LV" w:eastAsia="lv-LV"/>
        </w:rPr>
        <w:t xml:space="preserve"> sagatavoto informāciju, Komisija katram kandidātam piešķir vērtējumu, aizpildot Pretendentu novērtēšanas veidlapas un pēc rezultātu izskatīšanas pieņem vienu no šādiem lēmumiem:</w:t>
      </w:r>
    </w:p>
    <w:p w14:paraId="4F6B2530" w14:textId="77777777" w:rsidR="008D12A1" w:rsidRPr="00AA072C" w:rsidRDefault="008D12A1" w:rsidP="004800F3">
      <w:pPr>
        <w:numPr>
          <w:ilvl w:val="1"/>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Apstiprināt un iesniegt prioritārā kārtībā </w:t>
      </w:r>
      <w:r w:rsidRPr="00AA072C">
        <w:rPr>
          <w:rFonts w:ascii="Times New Roman" w:hAnsi="Times New Roman" w:cs="Times New Roman"/>
          <w:i/>
          <w:iCs/>
          <w:sz w:val="24"/>
          <w:szCs w:val="24"/>
          <w:lang w:val="lv-LV" w:eastAsia="lv-LV"/>
        </w:rPr>
        <w:t xml:space="preserve">SEPLP </w:t>
      </w:r>
      <w:r w:rsidRPr="00AA072C">
        <w:rPr>
          <w:rFonts w:ascii="Times New Roman" w:hAnsi="Times New Roman" w:cs="Times New Roman"/>
          <w:sz w:val="24"/>
          <w:szCs w:val="24"/>
          <w:lang w:val="lv-LV" w:eastAsia="lv-LV"/>
        </w:rPr>
        <w:t xml:space="preserve">līdz 2 (diviem) </w:t>
      </w:r>
      <w:r w:rsidRPr="00AA072C">
        <w:rPr>
          <w:rFonts w:ascii="Times New Roman" w:hAnsi="Times New Roman" w:cs="Times New Roman"/>
          <w:i/>
          <w:iCs/>
          <w:sz w:val="24"/>
          <w:szCs w:val="24"/>
          <w:lang w:val="lv-LV" w:eastAsia="lv-LV"/>
        </w:rPr>
        <w:t>Pretendentiem, kas ieguvuši augstāko punktu skaitu,</w:t>
      </w:r>
      <w:r w:rsidRPr="00AA072C">
        <w:rPr>
          <w:rFonts w:ascii="Times New Roman" w:hAnsi="Times New Roman" w:cs="Times New Roman"/>
          <w:sz w:val="24"/>
          <w:szCs w:val="24"/>
          <w:lang w:val="lv-LV" w:eastAsia="lv-LV"/>
        </w:rPr>
        <w:t xml:space="preserve"> uz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lv-LV"/>
        </w:rPr>
        <w:t xml:space="preserve"> valdes locekļa amatu, galīgā lēmuma pieņemšanai; </w:t>
      </w:r>
    </w:p>
    <w:p w14:paraId="5C7E8DCF" w14:textId="77777777" w:rsidR="008D12A1" w:rsidRPr="00AA072C" w:rsidRDefault="008D12A1" w:rsidP="004800F3">
      <w:pPr>
        <w:numPr>
          <w:ilvl w:val="1"/>
          <w:numId w:val="17"/>
        </w:numPr>
        <w:suppressAutoHyphens w:val="0"/>
        <w:spacing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izbeigt </w:t>
      </w:r>
      <w:r w:rsidRPr="00AA072C">
        <w:rPr>
          <w:rFonts w:ascii="Times New Roman" w:hAnsi="Times New Roman" w:cs="Times New Roman"/>
          <w:i/>
          <w:iCs/>
          <w:sz w:val="24"/>
          <w:szCs w:val="24"/>
          <w:lang w:val="lv-LV" w:eastAsia="lv-LV"/>
        </w:rPr>
        <w:t>Konkursu</w:t>
      </w:r>
      <w:r w:rsidRPr="00AA072C">
        <w:rPr>
          <w:rFonts w:ascii="Times New Roman" w:hAnsi="Times New Roman" w:cs="Times New Roman"/>
          <w:sz w:val="24"/>
          <w:szCs w:val="24"/>
          <w:lang w:val="lv-LV" w:eastAsia="lv-LV"/>
        </w:rPr>
        <w:t xml:space="preserve">, ja neviens no </w:t>
      </w:r>
      <w:r w:rsidRPr="00AA072C">
        <w:rPr>
          <w:rFonts w:ascii="Times New Roman" w:hAnsi="Times New Roman" w:cs="Times New Roman"/>
          <w:i/>
          <w:iCs/>
          <w:sz w:val="24"/>
          <w:szCs w:val="24"/>
          <w:lang w:val="lv-LV" w:eastAsia="lv-LV"/>
        </w:rPr>
        <w:t>Pretendentiem</w:t>
      </w:r>
      <w:r w:rsidRPr="00AA072C">
        <w:rPr>
          <w:rFonts w:ascii="Times New Roman" w:hAnsi="Times New Roman" w:cs="Times New Roman"/>
          <w:sz w:val="24"/>
          <w:szCs w:val="24"/>
          <w:lang w:val="lv-LV" w:eastAsia="lv-LV"/>
        </w:rPr>
        <w:t xml:space="preserve"> neatbilst amatam izvirzītajām prasībām, un informēt par to </w:t>
      </w:r>
      <w:r w:rsidRPr="00AA072C">
        <w:rPr>
          <w:rFonts w:ascii="Times New Roman" w:hAnsi="Times New Roman" w:cs="Times New Roman"/>
          <w:i/>
          <w:iCs/>
          <w:sz w:val="24"/>
          <w:szCs w:val="24"/>
          <w:lang w:val="lv-LV" w:eastAsia="lv-LV"/>
        </w:rPr>
        <w:t>SEPLP</w:t>
      </w:r>
      <w:r w:rsidRPr="00AA072C">
        <w:rPr>
          <w:rFonts w:ascii="Times New Roman" w:hAnsi="Times New Roman" w:cs="Times New Roman"/>
          <w:sz w:val="24"/>
          <w:szCs w:val="24"/>
          <w:lang w:val="lv-LV" w:eastAsia="lv-LV"/>
        </w:rPr>
        <w:t xml:space="preserve">; </w:t>
      </w:r>
    </w:p>
    <w:p w14:paraId="7E132333" w14:textId="77777777" w:rsidR="008D12A1" w:rsidRPr="00AA072C" w:rsidRDefault="008D12A1" w:rsidP="004800F3">
      <w:pPr>
        <w:numPr>
          <w:ilvl w:val="1"/>
          <w:numId w:val="17"/>
        </w:numPr>
        <w:suppressAutoHyphens w:val="0"/>
        <w:spacing w:after="60" w:line="276" w:lineRule="auto"/>
        <w:ind w:hanging="482"/>
        <w:jc w:val="both"/>
        <w:rPr>
          <w:rFonts w:ascii="Times New Roman" w:hAnsi="Times New Roman" w:cs="Times New Roman"/>
          <w:strike/>
          <w:sz w:val="24"/>
          <w:szCs w:val="24"/>
          <w:lang w:val="lv-LV" w:eastAsia="lv-LV"/>
        </w:rPr>
      </w:pPr>
      <w:r w:rsidRPr="00AA072C">
        <w:rPr>
          <w:rFonts w:ascii="Times New Roman" w:hAnsi="Times New Roman" w:cs="Times New Roman"/>
          <w:sz w:val="24"/>
          <w:szCs w:val="24"/>
          <w:lang w:val="lv-LV" w:eastAsia="lv-LV"/>
        </w:rPr>
        <w:t xml:space="preserve">noraidīt visus </w:t>
      </w:r>
      <w:r w:rsidRPr="00AA072C">
        <w:rPr>
          <w:rFonts w:ascii="Times New Roman" w:hAnsi="Times New Roman" w:cs="Times New Roman"/>
          <w:i/>
          <w:iCs/>
          <w:sz w:val="24"/>
          <w:szCs w:val="24"/>
          <w:lang w:val="lv-LV" w:eastAsia="lv-LV"/>
        </w:rPr>
        <w:t>Pretendentus</w:t>
      </w:r>
      <w:r w:rsidRPr="00AA072C">
        <w:rPr>
          <w:rFonts w:ascii="Times New Roman" w:hAnsi="Times New Roman" w:cs="Times New Roman"/>
          <w:sz w:val="24"/>
          <w:szCs w:val="24"/>
          <w:lang w:val="lv-LV" w:eastAsia="lv-LV"/>
        </w:rPr>
        <w:t xml:space="preserve">, tādā gadījumā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informē par to SEPLP un sniedz priekšlikumus par turpmāko rīcību</w:t>
      </w:r>
      <w:r w:rsidRPr="00AA072C">
        <w:rPr>
          <w:rFonts w:ascii="Times New Roman" w:hAnsi="Times New Roman" w:cs="Times New Roman"/>
          <w:strike/>
          <w:sz w:val="24"/>
          <w:szCs w:val="24"/>
          <w:lang w:val="lv-LV" w:eastAsia="lv-LV"/>
        </w:rPr>
        <w:t>.</w:t>
      </w:r>
    </w:p>
    <w:p w14:paraId="3F3A5609" w14:textId="77777777" w:rsidR="008D12A1" w:rsidRPr="00AA072C" w:rsidRDefault="008D12A1" w:rsidP="004800F3">
      <w:pPr>
        <w:numPr>
          <w:ilvl w:val="0"/>
          <w:numId w:val="17"/>
        </w:numPr>
        <w:suppressAutoHyphens w:val="0"/>
        <w:spacing w:after="60" w:line="276" w:lineRule="auto"/>
        <w:ind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informē konkursa trešās kārtas </w:t>
      </w:r>
      <w:r w:rsidRPr="00AA072C">
        <w:rPr>
          <w:rFonts w:ascii="Times New Roman" w:hAnsi="Times New Roman" w:cs="Times New Roman"/>
          <w:i/>
          <w:iCs/>
          <w:sz w:val="24"/>
          <w:szCs w:val="24"/>
          <w:lang w:val="lv-LV" w:eastAsia="lv-LV"/>
        </w:rPr>
        <w:t>Pretendentu/-</w:t>
      </w:r>
      <w:proofErr w:type="spellStart"/>
      <w:r w:rsidRPr="00AA072C">
        <w:rPr>
          <w:rFonts w:ascii="Times New Roman" w:hAnsi="Times New Roman" w:cs="Times New Roman"/>
          <w:i/>
          <w:iCs/>
          <w:sz w:val="24"/>
          <w:szCs w:val="24"/>
          <w:lang w:val="lv-LV" w:eastAsia="lv-LV"/>
        </w:rPr>
        <w:t>us</w:t>
      </w:r>
      <w:proofErr w:type="spellEnd"/>
      <w:r w:rsidRPr="00AA072C">
        <w:rPr>
          <w:rFonts w:ascii="Times New Roman" w:hAnsi="Times New Roman" w:cs="Times New Roman"/>
          <w:sz w:val="24"/>
          <w:szCs w:val="24"/>
          <w:lang w:val="lv-LV" w:eastAsia="lv-LV"/>
        </w:rPr>
        <w:t xml:space="preserve">, kas pēc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lēmuma, netika virzīti SEPLP galīgā lēmuma pieņemšanai, nosūtot atteikumu elektroniski uz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pieteikumā norādīto elektronisko pasta adresi.</w:t>
      </w:r>
    </w:p>
    <w:p w14:paraId="3C037082" w14:textId="77777777" w:rsidR="008D12A1" w:rsidRPr="00AA072C" w:rsidRDefault="008D12A1" w:rsidP="008D12A1">
      <w:pPr>
        <w:pStyle w:val="Sarakstarindkopa"/>
        <w:numPr>
          <w:ilvl w:val="0"/>
          <w:numId w:val="5"/>
        </w:numPr>
        <w:spacing w:before="240" w:after="240" w:line="276" w:lineRule="auto"/>
        <w:jc w:val="center"/>
        <w:rPr>
          <w:rFonts w:ascii="Times New Roman" w:hAnsi="Times New Roman"/>
          <w:b/>
          <w:sz w:val="24"/>
          <w:szCs w:val="24"/>
          <w:lang w:val="lv-LV" w:eastAsia="lv-LV"/>
        </w:rPr>
      </w:pPr>
      <w:r w:rsidRPr="00AA072C">
        <w:rPr>
          <w:rFonts w:ascii="Times New Roman" w:hAnsi="Times New Roman"/>
          <w:b/>
          <w:sz w:val="24"/>
          <w:szCs w:val="24"/>
          <w:lang w:val="lv-LV" w:eastAsia="lv-LV"/>
        </w:rPr>
        <w:t xml:space="preserve"> Noslēguma jautājumi</w:t>
      </w:r>
    </w:p>
    <w:p w14:paraId="6B0011E0" w14:textId="77777777" w:rsidR="008D12A1" w:rsidRPr="00AA072C" w:rsidRDefault="008D12A1" w:rsidP="004800F3">
      <w:pPr>
        <w:numPr>
          <w:ilvl w:val="0"/>
          <w:numId w:val="17"/>
        </w:numPr>
        <w:suppressAutoHyphens w:val="0"/>
        <w:spacing w:after="60"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neierašanās, nepiedalīšanās kādā no </w:t>
      </w:r>
      <w:r w:rsidRPr="00AA072C">
        <w:rPr>
          <w:rFonts w:ascii="Times New Roman" w:hAnsi="Times New Roman" w:cs="Times New Roman"/>
          <w:i/>
          <w:sz w:val="24"/>
          <w:szCs w:val="24"/>
          <w:lang w:val="lv-LV" w:eastAsia="lv-LV"/>
        </w:rPr>
        <w:t>Konkursa</w:t>
      </w:r>
      <w:r w:rsidRPr="00AA072C">
        <w:rPr>
          <w:rFonts w:ascii="Times New Roman" w:hAnsi="Times New Roman" w:cs="Times New Roman"/>
          <w:sz w:val="24"/>
          <w:szCs w:val="24"/>
          <w:lang w:val="lv-LV" w:eastAsia="lv-LV"/>
        </w:rPr>
        <w:t xml:space="preserve"> kārtam iepriekš norunātā laikā un vietā, uzskatāma par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kandidatūras atsaukumu.</w:t>
      </w:r>
    </w:p>
    <w:p w14:paraId="7CBAB8BB" w14:textId="77777777" w:rsidR="008D12A1" w:rsidRPr="00AA072C" w:rsidRDefault="008D12A1" w:rsidP="004800F3">
      <w:pPr>
        <w:numPr>
          <w:ilvl w:val="0"/>
          <w:numId w:val="17"/>
        </w:numPr>
        <w:suppressAutoHyphens w:val="0"/>
        <w:spacing w:afterLines="60" w:after="144"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Ja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rīcībā ir informācija, kas varētu liecināt, ka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reputācija nav nevainojama, </w:t>
      </w:r>
      <w:r w:rsidRPr="00AA072C">
        <w:rPr>
          <w:rFonts w:ascii="Times New Roman" w:hAnsi="Times New Roman" w:cs="Times New Roman"/>
          <w:i/>
          <w:iCs/>
          <w:sz w:val="24"/>
          <w:szCs w:val="24"/>
          <w:lang w:val="lv-LV" w:eastAsia="lv-LV"/>
        </w:rPr>
        <w:t>Komisijai</w:t>
      </w:r>
      <w:r w:rsidRPr="00AA072C">
        <w:rPr>
          <w:rFonts w:ascii="Times New Roman" w:hAnsi="Times New Roman" w:cs="Times New Roman"/>
          <w:sz w:val="24"/>
          <w:szCs w:val="24"/>
          <w:lang w:val="lv-LV" w:eastAsia="lv-LV"/>
        </w:rPr>
        <w:t xml:space="preserve"> ir pienākums izvērtēt to un pieņemt lēmumu par </w:t>
      </w:r>
      <w:r w:rsidRPr="00AA072C">
        <w:rPr>
          <w:rFonts w:ascii="Times New Roman" w:hAnsi="Times New Roman" w:cs="Times New Roman"/>
          <w:i/>
          <w:iCs/>
          <w:sz w:val="24"/>
          <w:szCs w:val="24"/>
          <w:lang w:val="lv-LV" w:eastAsia="lv-LV"/>
        </w:rPr>
        <w:t>Pretendenta</w:t>
      </w:r>
      <w:r w:rsidRPr="00AA072C">
        <w:rPr>
          <w:rFonts w:ascii="Times New Roman" w:hAnsi="Times New Roman" w:cs="Times New Roman"/>
          <w:sz w:val="24"/>
          <w:szCs w:val="24"/>
          <w:lang w:val="lv-LV" w:eastAsia="lv-LV"/>
        </w:rPr>
        <w:t xml:space="preserve"> virzīšanu turpmākajam vērtēšanas procesam. Reputācijas vērtēšana tiek paredzēta katrā </w:t>
      </w:r>
      <w:r w:rsidRPr="00AA072C">
        <w:rPr>
          <w:rFonts w:ascii="Times New Roman" w:hAnsi="Times New Roman" w:cs="Times New Roman"/>
          <w:i/>
          <w:iCs/>
          <w:sz w:val="24"/>
          <w:szCs w:val="24"/>
          <w:lang w:val="lv-LV" w:eastAsia="lv-LV"/>
        </w:rPr>
        <w:t xml:space="preserve">Konkursa </w:t>
      </w:r>
      <w:r w:rsidRPr="00AA072C">
        <w:rPr>
          <w:rFonts w:ascii="Times New Roman" w:hAnsi="Times New Roman" w:cs="Times New Roman"/>
          <w:sz w:val="24"/>
          <w:szCs w:val="24"/>
          <w:lang w:val="lv-LV" w:eastAsia="lv-LV"/>
        </w:rPr>
        <w:t xml:space="preserve">kārtā.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var izslēgt no turpmākā vērtēšanas procesa tikai ar vienbalsīgu visu </w:t>
      </w:r>
      <w:r w:rsidRPr="00AA072C">
        <w:rPr>
          <w:rFonts w:ascii="Times New Roman" w:hAnsi="Times New Roman" w:cs="Times New Roman"/>
          <w:i/>
          <w:iCs/>
          <w:sz w:val="24"/>
          <w:szCs w:val="24"/>
          <w:lang w:val="lv-LV" w:eastAsia="lv-LV"/>
        </w:rPr>
        <w:t xml:space="preserve">Komisijas </w:t>
      </w:r>
      <w:r w:rsidRPr="00AA072C">
        <w:rPr>
          <w:rFonts w:ascii="Times New Roman" w:hAnsi="Times New Roman" w:cs="Times New Roman"/>
          <w:sz w:val="24"/>
          <w:szCs w:val="24"/>
          <w:lang w:val="lv-LV" w:eastAsia="lv-LV"/>
        </w:rPr>
        <w:t>locekļu lēmumu.</w:t>
      </w:r>
    </w:p>
    <w:p w14:paraId="224DCF9A" w14:textId="77777777" w:rsidR="008D12A1" w:rsidRPr="00AA072C" w:rsidRDefault="008D12A1" w:rsidP="004800F3">
      <w:pPr>
        <w:numPr>
          <w:ilvl w:val="0"/>
          <w:numId w:val="17"/>
        </w:numPr>
        <w:suppressAutoHyphens w:val="0"/>
        <w:spacing w:afterLines="60" w:after="144"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vērtēšanas process (piešķirto punktu skaits un Komisijas locekļu individuālie vērtējumi,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vārds, uzvārds un cita identificējoša informācija par </w:t>
      </w:r>
      <w:r w:rsidRPr="00AA072C">
        <w:rPr>
          <w:rFonts w:ascii="Times New Roman" w:hAnsi="Times New Roman" w:cs="Times New Roman"/>
          <w:i/>
          <w:iCs/>
          <w:sz w:val="24"/>
          <w:szCs w:val="24"/>
          <w:lang w:val="lv-LV" w:eastAsia="lv-LV"/>
        </w:rPr>
        <w:t>Konkursu</w:t>
      </w:r>
      <w:r w:rsidRPr="00AA072C">
        <w:rPr>
          <w:rFonts w:ascii="Times New Roman" w:hAnsi="Times New Roman" w:cs="Times New Roman"/>
          <w:sz w:val="24"/>
          <w:szCs w:val="24"/>
          <w:lang w:val="lv-LV" w:eastAsia="lv-LV"/>
        </w:rPr>
        <w:t xml:space="preserve"> un </w:t>
      </w:r>
      <w:r w:rsidRPr="00AA072C">
        <w:rPr>
          <w:rFonts w:ascii="Times New Roman" w:hAnsi="Times New Roman" w:cs="Times New Roman"/>
          <w:i/>
          <w:iCs/>
          <w:sz w:val="24"/>
          <w:szCs w:val="24"/>
          <w:lang w:val="lv-LV" w:eastAsia="lv-LV"/>
        </w:rPr>
        <w:t>Pretendentiem</w:t>
      </w:r>
      <w:r w:rsidRPr="00AA072C">
        <w:rPr>
          <w:rFonts w:ascii="Times New Roman" w:hAnsi="Times New Roman" w:cs="Times New Roman"/>
          <w:sz w:val="24"/>
          <w:szCs w:val="24"/>
          <w:lang w:val="lv-LV" w:eastAsia="lv-LV"/>
        </w:rPr>
        <w:t xml:space="preserve">, kura nav publiski pieejama) ir ierobežotas pieejamības informācija, kas nav izpaužama. </w:t>
      </w:r>
    </w:p>
    <w:p w14:paraId="1E220F8E" w14:textId="77777777" w:rsidR="008D12A1" w:rsidRPr="00AA072C" w:rsidRDefault="008D12A1" w:rsidP="004800F3">
      <w:pPr>
        <w:numPr>
          <w:ilvl w:val="0"/>
          <w:numId w:val="17"/>
        </w:numPr>
        <w:suppressAutoHyphens w:val="0"/>
        <w:spacing w:afterLines="60" w:after="144"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pieņem lēmumu par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atbilstību izvirzītajām prasībām, pamatojoties uz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atlases kārtās iegūto punktu kopsummas rezultātiem. Katrā no </w:t>
      </w:r>
      <w:r w:rsidRPr="00AA072C">
        <w:rPr>
          <w:rFonts w:ascii="Times New Roman" w:hAnsi="Times New Roman" w:cs="Times New Roman"/>
          <w:i/>
          <w:sz w:val="24"/>
          <w:szCs w:val="24"/>
          <w:lang w:val="lv-LV" w:eastAsia="lv-LV"/>
        </w:rPr>
        <w:t>Konkursa</w:t>
      </w:r>
      <w:r w:rsidRPr="00AA072C">
        <w:rPr>
          <w:rFonts w:ascii="Times New Roman" w:hAnsi="Times New Roman" w:cs="Times New Roman"/>
          <w:sz w:val="24"/>
          <w:szCs w:val="24"/>
          <w:lang w:val="lv-LV" w:eastAsia="lv-LV"/>
        </w:rPr>
        <w:t xml:space="preserve"> kārtām Komisijas sekretārs sadarbībā ar Kompāniju (trešajā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kārtā - </w:t>
      </w:r>
      <w:r w:rsidRPr="00AA072C">
        <w:rPr>
          <w:rFonts w:ascii="Times New Roman" w:hAnsi="Times New Roman" w:cs="Times New Roman"/>
          <w:i/>
          <w:iCs/>
          <w:sz w:val="24"/>
          <w:szCs w:val="24"/>
          <w:lang w:val="lv-LV" w:eastAsia="lv-LV"/>
        </w:rPr>
        <w:t>Kompānija</w:t>
      </w:r>
      <w:r w:rsidRPr="00AA072C">
        <w:rPr>
          <w:rFonts w:ascii="Times New Roman" w:hAnsi="Times New Roman" w:cs="Times New Roman"/>
          <w:sz w:val="24"/>
          <w:szCs w:val="24"/>
          <w:lang w:val="lv-LV" w:eastAsia="lv-LV"/>
        </w:rPr>
        <w:t xml:space="preserve">) veic vērtēšanas lapu apkopošanu un aprēķina vidējo punktu skaitu. </w:t>
      </w: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par atbilstošāko atzīst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kurš ieguvis augstāko vidējo punktu skaitu visās kārtās kopā. Ja vairāki </w:t>
      </w:r>
      <w:r w:rsidRPr="00AA072C">
        <w:rPr>
          <w:rFonts w:ascii="Times New Roman" w:hAnsi="Times New Roman" w:cs="Times New Roman"/>
          <w:i/>
          <w:iCs/>
          <w:sz w:val="24"/>
          <w:szCs w:val="24"/>
          <w:lang w:val="lv-LV" w:eastAsia="lv-LV"/>
        </w:rPr>
        <w:t>Pretendenti</w:t>
      </w:r>
      <w:r w:rsidRPr="00AA072C">
        <w:rPr>
          <w:rFonts w:ascii="Times New Roman" w:hAnsi="Times New Roman" w:cs="Times New Roman"/>
          <w:sz w:val="24"/>
          <w:szCs w:val="24"/>
          <w:lang w:val="lv-LV" w:eastAsia="lv-LV"/>
        </w:rPr>
        <w:t xml:space="preserve"> iegūst vienādu punktu skaitu, par atbilstošāko tiek atzīts </w:t>
      </w:r>
      <w:r w:rsidRPr="00AA072C">
        <w:rPr>
          <w:rFonts w:ascii="Times New Roman" w:hAnsi="Times New Roman" w:cs="Times New Roman"/>
          <w:i/>
          <w:iCs/>
          <w:sz w:val="24"/>
          <w:szCs w:val="24"/>
          <w:lang w:val="lv-LV" w:eastAsia="lv-LV"/>
        </w:rPr>
        <w:t>Pretendents</w:t>
      </w:r>
      <w:r w:rsidRPr="00AA072C">
        <w:rPr>
          <w:rFonts w:ascii="Times New Roman" w:hAnsi="Times New Roman" w:cs="Times New Roman"/>
          <w:sz w:val="24"/>
          <w:szCs w:val="24"/>
          <w:lang w:val="lv-LV" w:eastAsia="lv-LV"/>
        </w:rPr>
        <w:t xml:space="preserve">, kurš ieguvis augstāko punktu skaitu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otrajā kārtā (intervijā). </w:t>
      </w:r>
    </w:p>
    <w:p w14:paraId="1BBB6E70" w14:textId="77777777" w:rsidR="008D12A1" w:rsidRPr="00AA072C" w:rsidRDefault="008D12A1" w:rsidP="004800F3">
      <w:pPr>
        <w:numPr>
          <w:ilvl w:val="0"/>
          <w:numId w:val="17"/>
        </w:numPr>
        <w:suppressAutoHyphens w:val="0"/>
        <w:spacing w:afterLines="60" w:after="144" w:line="276" w:lineRule="auto"/>
        <w:ind w:left="482" w:hanging="482"/>
        <w:jc w:val="both"/>
        <w:rPr>
          <w:rFonts w:ascii="Times New Roman" w:hAnsi="Times New Roman" w:cs="Times New Roman"/>
          <w:sz w:val="24"/>
          <w:szCs w:val="24"/>
          <w:lang w:val="lv-LV" w:eastAsia="lv-LV"/>
        </w:rPr>
      </w:pPr>
      <w:r w:rsidRPr="00AA072C">
        <w:rPr>
          <w:rFonts w:ascii="Times New Roman" w:hAnsi="Times New Roman" w:cs="Times New Roman"/>
          <w:i/>
          <w:iCs/>
          <w:sz w:val="24"/>
          <w:szCs w:val="24"/>
          <w:lang w:val="lv-LV" w:eastAsia="lv-LV"/>
        </w:rPr>
        <w:t>Komisija</w:t>
      </w:r>
      <w:r w:rsidRPr="00AA072C">
        <w:rPr>
          <w:rFonts w:ascii="Times New Roman" w:hAnsi="Times New Roman" w:cs="Times New Roman"/>
          <w:sz w:val="24"/>
          <w:szCs w:val="24"/>
          <w:lang w:val="lv-LV" w:eastAsia="lv-LV"/>
        </w:rPr>
        <w:t xml:space="preserve"> beidz savu darbu ar brīdi, kad pieņemts lēmums un parakstīts protokols par </w:t>
      </w:r>
      <w:r w:rsidRPr="00AA072C">
        <w:rPr>
          <w:rFonts w:ascii="Times New Roman" w:hAnsi="Times New Roman" w:cs="Times New Roman"/>
          <w:i/>
          <w:iCs/>
          <w:sz w:val="24"/>
          <w:szCs w:val="24"/>
          <w:lang w:val="lv-LV" w:eastAsia="lv-LV"/>
        </w:rPr>
        <w:t>Konkursa</w:t>
      </w:r>
      <w:r w:rsidRPr="00AA072C">
        <w:rPr>
          <w:rFonts w:ascii="Times New Roman" w:hAnsi="Times New Roman" w:cs="Times New Roman"/>
          <w:sz w:val="24"/>
          <w:szCs w:val="24"/>
          <w:lang w:val="lv-LV" w:eastAsia="lv-LV"/>
        </w:rPr>
        <w:t xml:space="preserve"> rezultātiem, un iesniegts priekšlikums </w:t>
      </w:r>
      <w:r w:rsidRPr="00AA072C">
        <w:rPr>
          <w:rFonts w:ascii="Times New Roman" w:hAnsi="Times New Roman" w:cs="Times New Roman"/>
          <w:i/>
          <w:iCs/>
          <w:sz w:val="24"/>
          <w:szCs w:val="24"/>
          <w:lang w:val="lv-LV" w:eastAsia="lv-LV"/>
        </w:rPr>
        <w:t>SEPLP,</w:t>
      </w:r>
      <w:r w:rsidRPr="00AA072C">
        <w:rPr>
          <w:rFonts w:ascii="Times New Roman" w:hAnsi="Times New Roman" w:cs="Times New Roman"/>
          <w:sz w:val="24"/>
          <w:szCs w:val="24"/>
          <w:lang w:val="lv-LV" w:eastAsia="lv-LV"/>
        </w:rPr>
        <w:t xml:space="preserve"> vai pieņems lēmums konkursu beigt bez rezultāta. </w:t>
      </w:r>
    </w:p>
    <w:p w14:paraId="00888CD8" w14:textId="77777777" w:rsidR="008D12A1" w:rsidRPr="00AA072C" w:rsidRDefault="008D12A1" w:rsidP="004800F3">
      <w:pPr>
        <w:pStyle w:val="Sarakstarindkopa"/>
        <w:numPr>
          <w:ilvl w:val="0"/>
          <w:numId w:val="17"/>
        </w:numPr>
        <w:suppressAutoHyphens w:val="0"/>
        <w:spacing w:afterLines="60" w:after="144" w:line="276" w:lineRule="auto"/>
        <w:contextualSpacing w:val="0"/>
        <w:jc w:val="both"/>
        <w:rPr>
          <w:rFonts w:ascii="Times New Roman" w:hAnsi="Times New Roman"/>
          <w:sz w:val="24"/>
          <w:szCs w:val="24"/>
          <w:lang w:val="lv-LV" w:eastAsia="lv-LV"/>
        </w:rPr>
      </w:pPr>
      <w:r w:rsidRPr="00AA072C">
        <w:rPr>
          <w:rFonts w:ascii="Times New Roman" w:hAnsi="Times New Roman"/>
          <w:i/>
          <w:iCs/>
          <w:sz w:val="24"/>
          <w:szCs w:val="24"/>
          <w:lang w:val="lv-LV" w:eastAsia="lv-LV"/>
        </w:rPr>
        <w:t>Konkursa</w:t>
      </w:r>
      <w:r w:rsidRPr="00AA072C">
        <w:rPr>
          <w:rFonts w:ascii="Times New Roman" w:hAnsi="Times New Roman"/>
          <w:sz w:val="24"/>
          <w:szCs w:val="24"/>
          <w:lang w:val="lv-LV" w:eastAsia="lv-LV"/>
        </w:rPr>
        <w:t xml:space="preserve"> laikā </w:t>
      </w:r>
      <w:r w:rsidRPr="00AA072C">
        <w:rPr>
          <w:rFonts w:ascii="Times New Roman" w:hAnsi="Times New Roman"/>
          <w:i/>
          <w:iCs/>
          <w:sz w:val="24"/>
          <w:szCs w:val="24"/>
          <w:lang w:val="lv-LV" w:eastAsia="lv-LV"/>
        </w:rPr>
        <w:t>Pretendentu</w:t>
      </w:r>
      <w:r w:rsidRPr="00AA072C">
        <w:rPr>
          <w:rFonts w:ascii="Times New Roman" w:hAnsi="Times New Roman"/>
          <w:sz w:val="24"/>
          <w:szCs w:val="24"/>
          <w:lang w:val="lv-LV" w:eastAsia="lv-LV"/>
        </w:rPr>
        <w:t xml:space="preserve"> iesniegtie dokumenti atpakaļ netiek izsniegti, bet nodoti glabāšanai, kopā ar </w:t>
      </w:r>
      <w:r w:rsidRPr="00AA072C">
        <w:rPr>
          <w:rFonts w:ascii="Times New Roman" w:hAnsi="Times New Roman"/>
          <w:i/>
          <w:iCs/>
          <w:sz w:val="24"/>
          <w:szCs w:val="24"/>
          <w:lang w:val="lv-LV" w:eastAsia="lv-LV"/>
        </w:rPr>
        <w:t xml:space="preserve">Komisijas </w:t>
      </w:r>
      <w:r w:rsidRPr="00AA072C">
        <w:rPr>
          <w:rFonts w:ascii="Times New Roman" w:hAnsi="Times New Roman"/>
          <w:sz w:val="24"/>
          <w:szCs w:val="24"/>
          <w:lang w:val="lv-LV" w:eastAsia="lv-LV"/>
        </w:rPr>
        <w:t xml:space="preserve">materiāliem </w:t>
      </w:r>
      <w:r w:rsidRPr="00AA072C">
        <w:rPr>
          <w:rFonts w:ascii="Times New Roman" w:hAnsi="Times New Roman"/>
          <w:i/>
          <w:iCs/>
          <w:sz w:val="24"/>
          <w:szCs w:val="24"/>
          <w:lang w:val="lv-LV" w:eastAsia="lv-LV"/>
        </w:rPr>
        <w:t>SEPLP</w:t>
      </w:r>
      <w:r w:rsidRPr="00AA072C">
        <w:rPr>
          <w:rFonts w:ascii="Times New Roman" w:hAnsi="Times New Roman"/>
          <w:sz w:val="24"/>
          <w:szCs w:val="24"/>
          <w:lang w:val="lv-LV" w:eastAsia="lv-LV"/>
        </w:rPr>
        <w:t xml:space="preserve">. </w:t>
      </w:r>
      <w:r w:rsidRPr="00AA072C">
        <w:rPr>
          <w:rFonts w:ascii="Times New Roman" w:hAnsi="Times New Roman"/>
          <w:sz w:val="24"/>
          <w:szCs w:val="24"/>
          <w:lang w:val="lv-LV"/>
        </w:rPr>
        <w:t>Kandidātu personas dati tiks dzēsti 4 (četrus) mēnešus pēc attiecīgā konkursa beigām. </w:t>
      </w:r>
    </w:p>
    <w:p w14:paraId="118FD8E5" w14:textId="77777777" w:rsidR="008D12A1" w:rsidRPr="00AA072C" w:rsidRDefault="008D12A1" w:rsidP="004800F3">
      <w:pPr>
        <w:numPr>
          <w:ilvl w:val="0"/>
          <w:numId w:val="17"/>
        </w:numPr>
        <w:suppressAutoHyphens w:val="0"/>
        <w:spacing w:afterLines="60" w:after="144"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lastRenderedPageBreak/>
        <w:t xml:space="preserve">Kandidātu atlases un novērtēšanas procesā iegūtā informācija par </w:t>
      </w:r>
      <w:r w:rsidRPr="00AA072C">
        <w:rPr>
          <w:rFonts w:ascii="Times New Roman" w:hAnsi="Times New Roman" w:cs="Times New Roman"/>
          <w:i/>
          <w:iCs/>
          <w:sz w:val="24"/>
          <w:szCs w:val="24"/>
          <w:lang w:val="lv-LV" w:eastAsia="lv-LV"/>
        </w:rPr>
        <w:t>Pretendentiem</w:t>
      </w:r>
      <w:r w:rsidRPr="00AA072C">
        <w:rPr>
          <w:rFonts w:ascii="Times New Roman" w:hAnsi="Times New Roman" w:cs="Times New Roman"/>
          <w:sz w:val="24"/>
          <w:szCs w:val="24"/>
          <w:lang w:val="lv-LV" w:eastAsia="lv-LV"/>
        </w:rPr>
        <w:t xml:space="preserve"> netiek nodota vai izpausta trešajām personām, kā arī netiek veiktas citas darbības, kas būtu pretrunā ar normatīvajos aktos noteikto regulējumu fizisko personu datu aizsardzības jomā. </w:t>
      </w:r>
      <w:r w:rsidRPr="00AA072C">
        <w:rPr>
          <w:rFonts w:ascii="Times New Roman" w:hAnsi="Times New Roman" w:cs="Times New Roman"/>
          <w:sz w:val="24"/>
          <w:szCs w:val="24"/>
          <w:lang w:val="lv-LV"/>
        </w:rPr>
        <w:t>Pieteikuma dokumentos norādītie personas dati tiks apstrādāti, lai nodrošinātu šī atlases konkursa norisi. Datu apstrādi veic Kompānija un SEPLP, datu pārzinis ir SEPLP.</w:t>
      </w:r>
    </w:p>
    <w:p w14:paraId="568072ED" w14:textId="77777777" w:rsidR="008D12A1" w:rsidRPr="00AA072C" w:rsidRDefault="008D12A1" w:rsidP="004800F3">
      <w:pPr>
        <w:numPr>
          <w:ilvl w:val="0"/>
          <w:numId w:val="17"/>
        </w:numPr>
        <w:suppressAutoHyphens w:val="0"/>
        <w:spacing w:before="240" w:after="240" w:line="276" w:lineRule="auto"/>
        <w:jc w:val="both"/>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 xml:space="preserve">Pēc atlases procesa beigām, nominācijas </w:t>
      </w:r>
      <w:r w:rsidRPr="00AA072C">
        <w:rPr>
          <w:rFonts w:ascii="Times New Roman" w:hAnsi="Times New Roman" w:cs="Times New Roman"/>
          <w:i/>
          <w:iCs/>
          <w:sz w:val="24"/>
          <w:szCs w:val="24"/>
          <w:lang w:val="lv-LV" w:eastAsia="lv-LV"/>
        </w:rPr>
        <w:t>Komisijas</w:t>
      </w:r>
      <w:r w:rsidRPr="00AA072C">
        <w:rPr>
          <w:rFonts w:ascii="Times New Roman" w:hAnsi="Times New Roman" w:cs="Times New Roman"/>
          <w:sz w:val="24"/>
          <w:szCs w:val="24"/>
          <w:lang w:val="lv-LV" w:eastAsia="lv-LV"/>
        </w:rPr>
        <w:t xml:space="preserve"> sagatavo informāciju par </w:t>
      </w:r>
      <w:r w:rsidRPr="00AA072C">
        <w:rPr>
          <w:rFonts w:ascii="Times New Roman" w:hAnsi="Times New Roman" w:cs="Times New Roman"/>
          <w:i/>
          <w:iCs/>
          <w:sz w:val="24"/>
          <w:szCs w:val="24"/>
          <w:lang w:val="lv-LV" w:eastAsia="lv-LV"/>
        </w:rPr>
        <w:t>Pretendentu</w:t>
      </w:r>
      <w:r w:rsidRPr="00AA072C">
        <w:rPr>
          <w:rFonts w:ascii="Times New Roman" w:hAnsi="Times New Roman" w:cs="Times New Roman"/>
          <w:sz w:val="24"/>
          <w:szCs w:val="24"/>
          <w:lang w:val="lv-LV" w:eastAsia="lv-LV"/>
        </w:rPr>
        <w:t xml:space="preserve"> novērtēšanas procesu (kandidātu novērtēšanas kritērijiem un izmantotajām kandidātu novērtēšanas metodēm, novērtēto kandidātu skaitu). Informācija tiek publiskota SEPLP tīmekļa vietnē.</w:t>
      </w:r>
    </w:p>
    <w:p w14:paraId="18C5DA1C" w14:textId="77777777" w:rsidR="008D12A1" w:rsidRPr="00AA072C" w:rsidRDefault="008D12A1" w:rsidP="008D12A1">
      <w:pPr>
        <w:suppressAutoHyphens w:val="0"/>
        <w:spacing w:after="160" w:line="259"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br w:type="page"/>
      </w:r>
    </w:p>
    <w:p w14:paraId="794D2475" w14:textId="77777777" w:rsidR="008D12A1" w:rsidRPr="00AA072C" w:rsidRDefault="008D12A1" w:rsidP="008D12A1">
      <w:pPr>
        <w:pStyle w:val="Pamattekstsaratkpi"/>
        <w:tabs>
          <w:tab w:val="left" w:pos="540"/>
          <w:tab w:val="left" w:pos="1276"/>
        </w:tabs>
        <w:ind w:left="567" w:hanging="425"/>
      </w:pPr>
    </w:p>
    <w:p w14:paraId="1F7C96DD" w14:textId="77777777" w:rsidR="008D12A1" w:rsidRPr="00AA072C" w:rsidRDefault="008D12A1" w:rsidP="008D12A1">
      <w:pPr>
        <w:pStyle w:val="Sarakstarindkopa"/>
        <w:numPr>
          <w:ilvl w:val="0"/>
          <w:numId w:val="5"/>
        </w:numPr>
        <w:spacing w:after="200" w:line="276" w:lineRule="auto"/>
        <w:jc w:val="center"/>
        <w:rPr>
          <w:rFonts w:ascii="Times New Roman" w:hAnsi="Times New Roman"/>
          <w:b/>
          <w:sz w:val="24"/>
          <w:szCs w:val="24"/>
          <w:lang w:val="lv-LV"/>
        </w:rPr>
      </w:pPr>
      <w:r w:rsidRPr="00AA072C">
        <w:rPr>
          <w:rFonts w:ascii="Times New Roman" w:hAnsi="Times New Roman" w:cs="Calibri"/>
          <w:b/>
          <w:sz w:val="24"/>
          <w:szCs w:val="24"/>
          <w:lang w:val="lv-LV"/>
        </w:rPr>
        <w:t>VALDES PRIEKŠSĒDĒTĀJA PIENĀKUMI UN ATBILDĪBA</w:t>
      </w:r>
    </w:p>
    <w:p w14:paraId="09B46797" w14:textId="77777777" w:rsidR="008D12A1" w:rsidRPr="00AA072C" w:rsidRDefault="008D12A1" w:rsidP="008D12A1">
      <w:pPr>
        <w:rPr>
          <w:rFonts w:ascii="Times New Roman" w:hAnsi="Times New Roman" w:cs="Times New Roman"/>
          <w:sz w:val="24"/>
          <w:szCs w:val="24"/>
          <w:lang w:val="lv-LV"/>
        </w:rPr>
      </w:pPr>
    </w:p>
    <w:tbl>
      <w:tblPr>
        <w:tblW w:w="9102" w:type="dxa"/>
        <w:tblInd w:w="-176" w:type="dxa"/>
        <w:tblLayout w:type="fixed"/>
        <w:tblLook w:val="04A0" w:firstRow="1" w:lastRow="0" w:firstColumn="1" w:lastColumn="0" w:noHBand="0" w:noVBand="1"/>
      </w:tblPr>
      <w:tblGrid>
        <w:gridCol w:w="1702"/>
        <w:gridCol w:w="7400"/>
      </w:tblGrid>
      <w:tr w:rsidR="008D12A1" w:rsidRPr="00AA072C" w14:paraId="0F0C0055" w14:textId="77777777" w:rsidTr="00C924A1">
        <w:trPr>
          <w:trHeight w:val="841"/>
        </w:trPr>
        <w:tc>
          <w:tcPr>
            <w:tcW w:w="1702" w:type="dxa"/>
            <w:tcBorders>
              <w:top w:val="single" w:sz="4" w:space="0" w:color="000000" w:themeColor="text1"/>
              <w:left w:val="single" w:sz="4" w:space="0" w:color="000000" w:themeColor="text1"/>
              <w:bottom w:val="single" w:sz="4" w:space="0" w:color="000000" w:themeColor="text1"/>
              <w:right w:val="nil"/>
            </w:tcBorders>
            <w:hideMark/>
          </w:tcPr>
          <w:p w14:paraId="68F6D462" w14:textId="77777777" w:rsidR="008D12A1" w:rsidRPr="00AA072C" w:rsidRDefault="008D12A1" w:rsidP="00C924A1">
            <w:pPr>
              <w:suppressAutoHyphens w:val="0"/>
              <w:spacing w:after="200" w:line="276"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Pienākumi</w:t>
            </w: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EAD35"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Sabiedrības vidēja termiņa darbības stratēģijas, rīcības un attīstības plānu izstrādes un ieviešanas vadība.  </w:t>
            </w:r>
          </w:p>
          <w:p w14:paraId="5F87C2E3"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Sabiedrības stratēģisko projektu vadība. </w:t>
            </w:r>
          </w:p>
          <w:p w14:paraId="764C693C"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Administrācijas, lietvedības un juridiskā atbalsta, tajā skaitā Sabiedrības tiesvedības procesu, pārraudzība.</w:t>
            </w:r>
          </w:p>
          <w:p w14:paraId="6C6E1CC7"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Nodrošināt starptautiskajai praksei atbilstošu Sabiedrības korporatīvo pārvaldību, atbilstības kontroli un ieinteresēto pušu vadību pārvaldības jomās.</w:t>
            </w:r>
          </w:p>
          <w:p w14:paraId="5752F368"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Nodrošināt Sabiedrībā vienotu kvalitātes vadības, iekšējās kontroles, risku pārvaldības sistēmu un auditu norises vadību.</w:t>
            </w:r>
          </w:p>
          <w:p w14:paraId="2450B307"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en-US"/>
              </w:rPr>
              <w:t xml:space="preserve"> valdes darba organizēšana.</w:t>
            </w:r>
          </w:p>
          <w:p w14:paraId="46F0C9A4"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Drošības pasākumu norises vadība, nodrošinot Sabiedrības darbības nepārtrauktību. </w:t>
            </w:r>
          </w:p>
          <w:p w14:paraId="1E7477F7"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Sabiedrisko attiecību, mārketinga, komunikāciju un </w:t>
            </w:r>
            <w:proofErr w:type="spellStart"/>
            <w:r w:rsidRPr="00AA072C">
              <w:rPr>
                <w:rFonts w:ascii="Times New Roman" w:hAnsi="Times New Roman" w:cs="Times New Roman"/>
                <w:sz w:val="24"/>
                <w:szCs w:val="24"/>
                <w:lang w:val="lv-LV" w:eastAsia="en-US"/>
              </w:rPr>
              <w:t>zīmolvedības</w:t>
            </w:r>
            <w:proofErr w:type="spellEnd"/>
            <w:r w:rsidRPr="00AA072C">
              <w:rPr>
                <w:rFonts w:ascii="Times New Roman" w:hAnsi="Times New Roman" w:cs="Times New Roman"/>
                <w:sz w:val="24"/>
                <w:szCs w:val="24"/>
                <w:lang w:val="lv-LV" w:eastAsia="en-US"/>
              </w:rPr>
              <w:t xml:space="preserve"> pārvaldības procesu nodrošināšana un pārraudzība.</w:t>
            </w:r>
          </w:p>
          <w:p w14:paraId="752AFAF8"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Sabiedrības organizācijas struktūras izveides nodrošināšana un pārraudzība.</w:t>
            </w:r>
          </w:p>
          <w:p w14:paraId="0CEAFDCC"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Darbības rezultātu, t.sk. operatīvo, novērtējuma sagatavošana un prezentēšana SEPLP.</w:t>
            </w:r>
          </w:p>
          <w:p w14:paraId="2E173EC5"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Efektīvas kapitālsabiedrības darbības, informācijas apmaiņas un sadarbības veicināšana Sabiedrības ietvaros nodrošināšana un pārraudzība.</w:t>
            </w:r>
          </w:p>
          <w:p w14:paraId="4CCFE63B"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Sabiedrības resursu izmantošanas efektīvas pārvaldības nodrošināšana un uzraudzība.</w:t>
            </w:r>
          </w:p>
          <w:p w14:paraId="5EC03707" w14:textId="77777777" w:rsidR="008D12A1" w:rsidRPr="00AA072C" w:rsidRDefault="008D12A1" w:rsidP="00C924A1">
            <w:pPr>
              <w:numPr>
                <w:ilvl w:val="0"/>
                <w:numId w:val="3"/>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en-US"/>
              </w:rPr>
              <w:t xml:space="preserve"> stratēģijas mērķu un uzdevumu īstenošana.</w:t>
            </w:r>
          </w:p>
        </w:tc>
      </w:tr>
      <w:tr w:rsidR="008D12A1" w:rsidRPr="00AA072C" w14:paraId="1D351E93" w14:textId="77777777" w:rsidTr="00C924A1">
        <w:tc>
          <w:tcPr>
            <w:tcW w:w="1702" w:type="dxa"/>
            <w:tcBorders>
              <w:top w:val="single" w:sz="4" w:space="0" w:color="000000" w:themeColor="text1"/>
              <w:left w:val="single" w:sz="4" w:space="0" w:color="000000" w:themeColor="text1"/>
              <w:bottom w:val="single" w:sz="4" w:space="0" w:color="000000" w:themeColor="text1"/>
              <w:right w:val="nil"/>
            </w:tcBorders>
          </w:tcPr>
          <w:p w14:paraId="5A7568DC" w14:textId="77777777" w:rsidR="008D12A1" w:rsidRPr="00AA072C" w:rsidRDefault="008D12A1" w:rsidP="00C924A1">
            <w:pPr>
              <w:suppressAutoHyphens w:val="0"/>
              <w:spacing w:after="200" w:line="276"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Atbildība</w:t>
            </w: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B1A9"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Sabiedrības darbu kopumā, mērķu sasniegšanu un tās atbilstību normatīvajiem aktiem.</w:t>
            </w:r>
          </w:p>
          <w:p w14:paraId="17609642"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 xml:space="preserve">Atbildība par </w:t>
            </w:r>
            <w:r w:rsidRPr="00AA072C">
              <w:rPr>
                <w:rFonts w:ascii="Times New Roman" w:hAnsi="Times New Roman"/>
                <w:sz w:val="24"/>
                <w:szCs w:val="24"/>
                <w:lang w:val="lv-LV" w:eastAsia="lv-LV"/>
              </w:rPr>
              <w:t>Latvijas Sabiedriskā medija</w:t>
            </w:r>
            <w:r w:rsidRPr="00AA072C">
              <w:rPr>
                <w:rFonts w:ascii="Times New Roman" w:hAnsi="Times New Roman"/>
                <w:sz w:val="24"/>
                <w:szCs w:val="24"/>
                <w:lang w:val="lv-LV" w:eastAsia="en-US"/>
              </w:rPr>
              <w:t xml:space="preserve"> misijas un vīzijas formulēšanu, attīstības stratēģijas izstrādi, darbības stratēģisko, taktisko un operatīvo mērķu un pamatvirzienu definēšanu atbilstoši sabiedriskajam pasūtījumam un sabiedrības interesēm.</w:t>
            </w:r>
          </w:p>
          <w:p w14:paraId="6F713119"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 xml:space="preserve">Atbildība par </w:t>
            </w:r>
            <w:r w:rsidRPr="00AA072C">
              <w:rPr>
                <w:rFonts w:ascii="Times New Roman" w:hAnsi="Times New Roman"/>
                <w:sz w:val="24"/>
                <w:szCs w:val="24"/>
                <w:lang w:val="lv-LV" w:eastAsia="lv-LV"/>
              </w:rPr>
              <w:t>Latvijas Sabiedriskā medija</w:t>
            </w:r>
            <w:r w:rsidRPr="00AA072C">
              <w:rPr>
                <w:rFonts w:ascii="Times New Roman" w:hAnsi="Times New Roman"/>
                <w:sz w:val="24"/>
                <w:szCs w:val="24"/>
                <w:lang w:val="lv-LV" w:eastAsia="en-US"/>
              </w:rPr>
              <w:t xml:space="preserve"> darbības vispārējo plānošanu, vadīšanu un koordinēšanu, valdes un struktūrvienību racionālas un saskaņotas darbības organizēšanu. </w:t>
            </w:r>
          </w:p>
          <w:p w14:paraId="64758517"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 xml:space="preserve">Atbildība par ekonomiskās vides, mediju nozares attīstības tendenču un konkurences situācijas, ārējās un iekšējās vides faktoru </w:t>
            </w:r>
            <w:r w:rsidRPr="00AA072C">
              <w:rPr>
                <w:rFonts w:ascii="Times New Roman" w:hAnsi="Times New Roman"/>
                <w:sz w:val="24"/>
                <w:szCs w:val="24"/>
                <w:lang w:val="lv-LV" w:eastAsia="en-US"/>
              </w:rPr>
              <w:lastRenderedPageBreak/>
              <w:t>un to ietekmes, kā arī attīstības iespēju identificēšanas analīzes nodrošināšanu Sabiedrībā.</w:t>
            </w:r>
          </w:p>
          <w:p w14:paraId="0B7FAAAF"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stratēģisko pārmaiņu projektu  nodrošināšanu.</w:t>
            </w:r>
          </w:p>
          <w:p w14:paraId="3BC3C18F"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īstermiņa un ilgtermiņa darbības plānu, tajā skaitā budžeta, stratēģijas, tās rīcības un attīstības plānu izveidi, mērķu un plānu korekciju nepieciešamības identificēšanu.</w:t>
            </w:r>
          </w:p>
          <w:p w14:paraId="5FE55773"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 xml:space="preserve">Atbildība par </w:t>
            </w:r>
            <w:r w:rsidRPr="00AA072C">
              <w:rPr>
                <w:rFonts w:ascii="Times New Roman" w:hAnsi="Times New Roman"/>
                <w:sz w:val="24"/>
                <w:szCs w:val="24"/>
                <w:lang w:val="lv-LV" w:eastAsia="lv-LV"/>
              </w:rPr>
              <w:t>Latvijas Sabiedriskā medija</w:t>
            </w:r>
            <w:r w:rsidRPr="00AA072C">
              <w:rPr>
                <w:rFonts w:ascii="Times New Roman" w:hAnsi="Times New Roman"/>
                <w:sz w:val="24"/>
                <w:szCs w:val="24"/>
                <w:lang w:val="lv-LV" w:eastAsia="en-US"/>
              </w:rPr>
              <w:t xml:space="preserve"> darbības vispārējo funkcionālo jomu vadīšanu   (juridiskais nodrošinājums, personāla politikas veidošana, mārketings, sabiedriskās attiecības, administrācija un lietvedība, vadības informācijas sistēmas).</w:t>
            </w:r>
          </w:p>
          <w:p w14:paraId="7C58C212"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efektīvas iekšējās kontroles un risku vadības sistēmas nodrošināšanu.</w:t>
            </w:r>
          </w:p>
          <w:p w14:paraId="741A30EF"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sasniedzamo mērķu un uzdevumu regulāru komunikāciju darbiniekiem, darbinieku motivēšana un sev pakļautā personāla pienākumu izpildes kontroli.</w:t>
            </w:r>
          </w:p>
          <w:p w14:paraId="2BD43F88"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profesionālās darba ētikas normu ievērošanu.</w:t>
            </w:r>
          </w:p>
          <w:p w14:paraId="0895FDE1"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Sabiedrības darbības nodrošināšanu atbilstoši tās statūtiem, kā arī Latvijas Republikas un starptautisko tiesību normatīvo aktu prasībām.</w:t>
            </w:r>
          </w:p>
          <w:p w14:paraId="7D39606D" w14:textId="77777777" w:rsidR="008D12A1" w:rsidRPr="00AA072C" w:rsidRDefault="008D12A1" w:rsidP="004800F3">
            <w:pPr>
              <w:pStyle w:val="Sarakstarindkopa"/>
              <w:numPr>
                <w:ilvl w:val="0"/>
                <w:numId w:val="12"/>
              </w:numPr>
              <w:suppressAutoHyphens w:val="0"/>
              <w:spacing w:after="120" w:line="276" w:lineRule="auto"/>
              <w:ind w:left="757"/>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SEPLP doto uzdevumu izpildi atbilstošā kvalitātē un termiņos.</w:t>
            </w:r>
          </w:p>
        </w:tc>
      </w:tr>
    </w:tbl>
    <w:p w14:paraId="19E2B350" w14:textId="77777777" w:rsidR="008D12A1" w:rsidRPr="00AA072C" w:rsidRDefault="008D12A1" w:rsidP="008D12A1">
      <w:pPr>
        <w:rPr>
          <w:rFonts w:ascii="Times New Roman" w:hAnsi="Times New Roman" w:cs="Times New Roman"/>
          <w:sz w:val="24"/>
          <w:szCs w:val="24"/>
          <w:lang w:val="lv-LV"/>
        </w:rPr>
      </w:pPr>
    </w:p>
    <w:p w14:paraId="2905C999" w14:textId="77777777" w:rsidR="008D12A1" w:rsidRPr="00AA072C" w:rsidRDefault="008D12A1" w:rsidP="008D12A1">
      <w:pPr>
        <w:spacing w:after="200" w:line="276" w:lineRule="auto"/>
        <w:rPr>
          <w:rFonts w:ascii="Times New Roman" w:hAnsi="Times New Roman" w:cs="Times New Roman"/>
          <w:i/>
          <w:iCs/>
          <w:sz w:val="24"/>
          <w:szCs w:val="24"/>
          <w:lang w:val="lv-LV"/>
        </w:rPr>
      </w:pPr>
      <w:bookmarkStart w:id="8" w:name="_Toc87000973"/>
    </w:p>
    <w:p w14:paraId="5E13BBA3" w14:textId="77777777" w:rsidR="008D12A1" w:rsidRPr="00AA072C" w:rsidRDefault="008D12A1" w:rsidP="008D12A1">
      <w:pPr>
        <w:pStyle w:val="Sarakstarindkopa"/>
        <w:numPr>
          <w:ilvl w:val="0"/>
          <w:numId w:val="5"/>
        </w:numPr>
        <w:spacing w:after="200" w:line="276" w:lineRule="auto"/>
        <w:rPr>
          <w:rFonts w:ascii="Times New Roman" w:hAnsi="Times New Roman"/>
          <w:i/>
          <w:lang w:val="lv-LV"/>
        </w:rPr>
      </w:pPr>
      <w:r w:rsidRPr="00AA072C">
        <w:rPr>
          <w:rFonts w:ascii="Times New Roman" w:hAnsi="Times New Roman" w:cs="Calibri"/>
          <w:b/>
          <w:sz w:val="24"/>
          <w:szCs w:val="24"/>
          <w:lang w:val="lv-LV"/>
        </w:rPr>
        <w:t>VALDES LOCEKĻA PROGRAMMU UN PAKALPOJUMU ATTĪSTĪBAS JAUTĀJUMOS PIENĀKUMI UN ATBILDĪBA</w:t>
      </w:r>
    </w:p>
    <w:tbl>
      <w:tblPr>
        <w:tblW w:w="9102" w:type="dxa"/>
        <w:tblInd w:w="-176" w:type="dxa"/>
        <w:tblLayout w:type="fixed"/>
        <w:tblLook w:val="04A0" w:firstRow="1" w:lastRow="0" w:firstColumn="1" w:lastColumn="0" w:noHBand="0" w:noVBand="1"/>
      </w:tblPr>
      <w:tblGrid>
        <w:gridCol w:w="1702"/>
        <w:gridCol w:w="7400"/>
      </w:tblGrid>
      <w:tr w:rsidR="008D12A1" w:rsidRPr="00AA072C" w14:paraId="799B50F2" w14:textId="77777777" w:rsidTr="00C924A1">
        <w:trPr>
          <w:trHeight w:val="841"/>
        </w:trPr>
        <w:tc>
          <w:tcPr>
            <w:tcW w:w="1702" w:type="dxa"/>
            <w:tcBorders>
              <w:top w:val="single" w:sz="4" w:space="0" w:color="000000" w:themeColor="text1"/>
              <w:left w:val="single" w:sz="4" w:space="0" w:color="000000" w:themeColor="text1"/>
              <w:bottom w:val="single" w:sz="4" w:space="0" w:color="000000" w:themeColor="text1"/>
              <w:right w:val="nil"/>
            </w:tcBorders>
            <w:hideMark/>
          </w:tcPr>
          <w:p w14:paraId="361239E0" w14:textId="77777777" w:rsidR="008D12A1" w:rsidRPr="00AA072C" w:rsidRDefault="008D12A1" w:rsidP="00C924A1">
            <w:pPr>
              <w:suppressAutoHyphens w:val="0"/>
              <w:spacing w:after="200" w:line="276"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Pienākumi</w:t>
            </w: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29"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Vadīt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en-US"/>
              </w:rPr>
              <w:t xml:space="preserve"> programmu un pakalpojumu stratēģisko plānošanu, nodrošinot stratēģisko projektu vadību savā pārraudzības jomā.</w:t>
            </w:r>
          </w:p>
          <w:p w14:paraId="4E826C4A"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Sabiedriskā labuma </w:t>
            </w:r>
            <w:proofErr w:type="spellStart"/>
            <w:r w:rsidRPr="00AA072C">
              <w:rPr>
                <w:rFonts w:ascii="Times New Roman" w:hAnsi="Times New Roman" w:cs="Times New Roman"/>
                <w:sz w:val="24"/>
                <w:szCs w:val="24"/>
                <w:lang w:val="lv-LV" w:eastAsia="en-US"/>
              </w:rPr>
              <w:t>izvērtējuma</w:t>
            </w:r>
            <w:proofErr w:type="spellEnd"/>
            <w:r w:rsidRPr="00AA072C">
              <w:rPr>
                <w:rFonts w:ascii="Times New Roman" w:hAnsi="Times New Roman" w:cs="Times New Roman"/>
                <w:sz w:val="24"/>
                <w:szCs w:val="24"/>
                <w:lang w:val="lv-LV" w:eastAsia="en-US"/>
              </w:rPr>
              <w:t xml:space="preserve"> ieteikumu un mērķu  izpildes uzraudzība un snieguma izvērtēšana.</w:t>
            </w:r>
          </w:p>
          <w:p w14:paraId="7C813436"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Sadarbībā ar SEPLP un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en-US"/>
              </w:rPr>
              <w:t xml:space="preserve"> galveno redaktoru, sabiedriskā pasūtījuma gada plāna un izpildes pārskata izstrādes vadīšana.</w:t>
            </w:r>
          </w:p>
          <w:p w14:paraId="03BCF9F3"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Attīstīt inovatīvus satura veidošanas formātus un programmu izplatīšanas platformas, nodrošinot kvalitatīvu digitālo transformācijas procesu.</w:t>
            </w:r>
          </w:p>
          <w:p w14:paraId="03CD9C59"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Programmu un pakalpojumu veidošanas budžeta izstrādes vadība, konsultējoties ar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en-US"/>
              </w:rPr>
              <w:t xml:space="preserve"> galveno redaktoru.</w:t>
            </w:r>
          </w:p>
          <w:p w14:paraId="01F3B73C"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Pētījumu un stratēģiskās analīzes nodrošināšana savā pārraudzības jomā.</w:t>
            </w:r>
          </w:p>
          <w:p w14:paraId="7DC93569"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Uzraudzīt programmu un pakalpojumu pozicionējumus sabiedriskā pasūtījuma kvalitatīvai nodrošināšanai.</w:t>
            </w:r>
          </w:p>
          <w:p w14:paraId="2B12FB54"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lastRenderedPageBreak/>
              <w:t>Izvirzīt mērķus pakļautībā esošajiem darbiniekiem, vadīt un motivēt viņus mērķu sasniegšanai, noteikt pakļautībā esošo darbinieku darba saturu, veikt darba izpildes novērtēšanu un attīstības plānošanu, sniegt darbiniekiem darba pienākumu veikšanai nepieciešamo informāciju.</w:t>
            </w:r>
          </w:p>
          <w:p w14:paraId="12408B94"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Nodrošināt informācijas apmaiņu un efektīvu komunikāciju starp struktūrvienībām Sabiedrības ietvaros.</w:t>
            </w:r>
          </w:p>
          <w:p w14:paraId="513759DF"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Vadīt un uzraudzīt iekšējās satura kvalitātes vadības sistēmas darbību, nosakot konkrētus sasniedzamos rezultatīvos rādītājus.  </w:t>
            </w:r>
          </w:p>
          <w:p w14:paraId="537FA730"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 xml:space="preserve">Lēmumu pieņemšanā par satura budžetu un </w:t>
            </w:r>
            <w:proofErr w:type="spellStart"/>
            <w:r w:rsidRPr="00AA072C">
              <w:rPr>
                <w:rFonts w:ascii="Times New Roman" w:hAnsi="Times New Roman" w:cs="Times New Roman"/>
                <w:sz w:val="24"/>
                <w:szCs w:val="24"/>
                <w:lang w:val="lv-LV" w:eastAsia="en-US"/>
              </w:rPr>
              <w:t>personālpolitiku</w:t>
            </w:r>
            <w:proofErr w:type="spellEnd"/>
            <w:r w:rsidRPr="00AA072C">
              <w:rPr>
                <w:rFonts w:ascii="Times New Roman" w:hAnsi="Times New Roman" w:cs="Times New Roman"/>
                <w:sz w:val="24"/>
                <w:szCs w:val="24"/>
                <w:lang w:val="lv-LV" w:eastAsia="en-US"/>
              </w:rPr>
              <w:t xml:space="preserve">  uzklausīt un konsultēties ar </w:t>
            </w:r>
            <w:r w:rsidRPr="00AA072C">
              <w:rPr>
                <w:rFonts w:ascii="Times New Roman" w:hAnsi="Times New Roman"/>
                <w:sz w:val="24"/>
                <w:szCs w:val="24"/>
                <w:lang w:val="lv-LV" w:eastAsia="lv-LV"/>
              </w:rPr>
              <w:t>Latvijas Sabiedriskā medija</w:t>
            </w:r>
            <w:r w:rsidRPr="00AA072C">
              <w:rPr>
                <w:rFonts w:ascii="Times New Roman" w:hAnsi="Times New Roman" w:cs="Times New Roman"/>
                <w:sz w:val="24"/>
                <w:szCs w:val="24"/>
                <w:lang w:val="lv-LV" w:eastAsia="en-US"/>
              </w:rPr>
              <w:t xml:space="preserve">  galveno redaktoru.</w:t>
            </w:r>
          </w:p>
          <w:p w14:paraId="633DBAD8"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Vienota medija satura attīstības mehānisma uzraudzības nodrošināšana.</w:t>
            </w:r>
          </w:p>
          <w:p w14:paraId="5235EB93" w14:textId="77777777" w:rsidR="008D12A1" w:rsidRPr="00AA072C" w:rsidRDefault="008D12A1" w:rsidP="004800F3">
            <w:pPr>
              <w:pStyle w:val="Sarakstarindkopa"/>
              <w:numPr>
                <w:ilvl w:val="1"/>
                <w:numId w:val="10"/>
              </w:numPr>
              <w:suppressAutoHyphens w:val="0"/>
              <w:spacing w:after="120" w:line="276" w:lineRule="auto"/>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Darbības rezultātu, t.sk. operatīvo, novērtējuma sagatavošana un prezentēšana SEPLP.</w:t>
            </w:r>
          </w:p>
        </w:tc>
      </w:tr>
      <w:tr w:rsidR="008D12A1" w:rsidRPr="00AA072C" w14:paraId="302660F4" w14:textId="77777777" w:rsidTr="00C924A1">
        <w:tc>
          <w:tcPr>
            <w:tcW w:w="1702" w:type="dxa"/>
            <w:tcBorders>
              <w:top w:val="single" w:sz="4" w:space="0" w:color="000000" w:themeColor="text1"/>
              <w:left w:val="single" w:sz="4" w:space="0" w:color="000000" w:themeColor="text1"/>
              <w:bottom w:val="single" w:sz="4" w:space="0" w:color="000000" w:themeColor="text1"/>
              <w:right w:val="nil"/>
            </w:tcBorders>
          </w:tcPr>
          <w:p w14:paraId="567D5F5B" w14:textId="77777777" w:rsidR="008D12A1" w:rsidRPr="00AA072C" w:rsidRDefault="008D12A1" w:rsidP="00C924A1">
            <w:pPr>
              <w:suppressAutoHyphens w:val="0"/>
              <w:spacing w:after="200" w:line="276"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lastRenderedPageBreak/>
              <w:t>Atbildība</w:t>
            </w: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00140"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cs="Times New Roman"/>
                <w:sz w:val="24"/>
                <w:szCs w:val="24"/>
                <w:lang w:val="lv-LV" w:eastAsia="en-US"/>
              </w:rPr>
              <w:t>Atbildība par Latvijas Sabiedriskais medija veidotā satura programmu un pakalpojumu attīstības stratēģisko plānošanu un mērķu un uzdevumu definēšanu atbilstoši sabiedriskajam pasūtījumam un sabiedrības interesēm.</w:t>
            </w:r>
          </w:p>
          <w:p w14:paraId="3AFCA9E6"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sabiedriskā pasūtījuma gada plāna un izpildes pārskata projekta izstrādāšanu un iesniegšanu SEPLP un tā atbilstību likuma prasībām.</w:t>
            </w:r>
          </w:p>
          <w:p w14:paraId="0A0EB87F"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sabiedriskā labuma mērķu izpildi.</w:t>
            </w:r>
          </w:p>
          <w:p w14:paraId="71C88EBD"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sasniedzamo mērķu un uzdevumu komunikāciju darbiniekiem, darbinieku motivēšanu un sev pakļautā personāla pienākumu izpildes kontroli.</w:t>
            </w:r>
          </w:p>
          <w:p w14:paraId="3618E81D"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profesionālās darba ētikas normu ievērošanu.</w:t>
            </w:r>
          </w:p>
          <w:p w14:paraId="748D7953"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iekšējās satura kvalitātes vadības sistēmas efektīvu darbību.</w:t>
            </w:r>
          </w:p>
          <w:p w14:paraId="7274485B"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pētījumu un datu ievākšanas sistēmas efektīvu darbību.</w:t>
            </w:r>
          </w:p>
          <w:p w14:paraId="7208B7C7"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 xml:space="preserve">Atbildība par programmu pakalpojumu un satura attīstības mehānisma izveidi un darbību.  </w:t>
            </w:r>
          </w:p>
          <w:p w14:paraId="537F3CB6"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sekmīgu digitālās transformācijas procesu un inovācijām satura izplatīšanas programmās un pakalpojumos.</w:t>
            </w:r>
          </w:p>
          <w:p w14:paraId="5348EFDA" w14:textId="77777777" w:rsidR="008D12A1" w:rsidRPr="00AA072C" w:rsidRDefault="008D12A1" w:rsidP="004800F3">
            <w:pPr>
              <w:pStyle w:val="Sarakstarindkopa"/>
              <w:numPr>
                <w:ilvl w:val="1"/>
                <w:numId w:val="19"/>
              </w:numPr>
              <w:suppressAutoHyphens w:val="0"/>
              <w:spacing w:after="120" w:line="276" w:lineRule="auto"/>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sasniedzamo mērķu un uzdevumu regulāru komunikāciju darbiniekiem, darbinieku motivēšana un sev pakļautā personāla pienākumu izpildes kontroli.</w:t>
            </w:r>
          </w:p>
        </w:tc>
      </w:tr>
    </w:tbl>
    <w:p w14:paraId="4B62338D" w14:textId="77777777" w:rsidR="008D12A1" w:rsidRPr="00AA072C" w:rsidRDefault="008D12A1" w:rsidP="008D12A1">
      <w:pPr>
        <w:pStyle w:val="Sarakstarindkopa"/>
        <w:spacing w:after="200" w:line="276" w:lineRule="auto"/>
        <w:ind w:left="1080"/>
        <w:rPr>
          <w:rFonts w:ascii="Times New Roman" w:hAnsi="Times New Roman"/>
          <w:b/>
          <w:sz w:val="24"/>
          <w:szCs w:val="24"/>
          <w:lang w:val="lv-LV"/>
        </w:rPr>
      </w:pPr>
    </w:p>
    <w:p w14:paraId="116089EF" w14:textId="77777777" w:rsidR="008D12A1" w:rsidRPr="00AA072C" w:rsidRDefault="008D12A1" w:rsidP="008D12A1">
      <w:pPr>
        <w:pStyle w:val="Sarakstarindkopa"/>
        <w:numPr>
          <w:ilvl w:val="0"/>
          <w:numId w:val="5"/>
        </w:numPr>
        <w:spacing w:after="200" w:line="276" w:lineRule="auto"/>
        <w:jc w:val="center"/>
        <w:rPr>
          <w:rFonts w:ascii="Times New Roman" w:hAnsi="Times New Roman"/>
          <w:b/>
          <w:sz w:val="24"/>
          <w:szCs w:val="24"/>
          <w:lang w:val="lv-LV"/>
        </w:rPr>
      </w:pPr>
      <w:r w:rsidRPr="00AA072C">
        <w:rPr>
          <w:rFonts w:ascii="Times New Roman" w:hAnsi="Times New Roman"/>
          <w:b/>
          <w:sz w:val="24"/>
          <w:szCs w:val="24"/>
          <w:lang w:val="lv-LV"/>
        </w:rPr>
        <w:t xml:space="preserve">VALDES LOCEKĻA FINANŠU PĀRVALDĪBAS JAUTĀJUMOS </w:t>
      </w:r>
      <w:r w:rsidRPr="00AA072C">
        <w:rPr>
          <w:rFonts w:ascii="Times New Roman" w:hAnsi="Times New Roman" w:cs="Calibri"/>
          <w:b/>
          <w:sz w:val="24"/>
          <w:szCs w:val="24"/>
          <w:lang w:val="lv-LV"/>
        </w:rPr>
        <w:t>PIENĀKUMI UN ATBILDĪBA</w:t>
      </w:r>
    </w:p>
    <w:p w14:paraId="3F9843E8" w14:textId="77777777" w:rsidR="008D12A1" w:rsidRPr="00AA072C" w:rsidRDefault="008D12A1" w:rsidP="008D12A1">
      <w:pPr>
        <w:pStyle w:val="Sarakstarindkopa"/>
        <w:spacing w:after="200" w:line="276" w:lineRule="auto"/>
        <w:ind w:left="1080"/>
        <w:rPr>
          <w:rFonts w:ascii="Times New Roman" w:hAnsi="Times New Roman" w:cs="Times New Roman"/>
          <w:sz w:val="24"/>
          <w:szCs w:val="24"/>
          <w:lang w:val="lv-LV"/>
        </w:rPr>
      </w:pPr>
    </w:p>
    <w:tbl>
      <w:tblPr>
        <w:tblW w:w="9102" w:type="dxa"/>
        <w:tblInd w:w="-176" w:type="dxa"/>
        <w:tblLayout w:type="fixed"/>
        <w:tblLook w:val="04A0" w:firstRow="1" w:lastRow="0" w:firstColumn="1" w:lastColumn="0" w:noHBand="0" w:noVBand="1"/>
      </w:tblPr>
      <w:tblGrid>
        <w:gridCol w:w="1702"/>
        <w:gridCol w:w="7400"/>
      </w:tblGrid>
      <w:tr w:rsidR="008D12A1" w:rsidRPr="00AA072C" w14:paraId="0BEA1F6B" w14:textId="77777777" w:rsidTr="00C924A1">
        <w:trPr>
          <w:trHeight w:val="841"/>
        </w:trPr>
        <w:tc>
          <w:tcPr>
            <w:tcW w:w="1702" w:type="dxa"/>
            <w:tcBorders>
              <w:top w:val="single" w:sz="4" w:space="0" w:color="000000" w:themeColor="text1"/>
              <w:left w:val="single" w:sz="4" w:space="0" w:color="000000" w:themeColor="text1"/>
              <w:bottom w:val="single" w:sz="4" w:space="0" w:color="000000" w:themeColor="text1"/>
              <w:right w:val="nil"/>
            </w:tcBorders>
            <w:hideMark/>
          </w:tcPr>
          <w:p w14:paraId="4F71E9F5" w14:textId="77777777" w:rsidR="008D12A1" w:rsidRPr="00AA072C" w:rsidRDefault="008D12A1" w:rsidP="00C924A1">
            <w:pPr>
              <w:suppressAutoHyphens w:val="0"/>
              <w:spacing w:after="200" w:line="276"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lastRenderedPageBreak/>
              <w:t>Pienākumi</w:t>
            </w: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92B34" w14:textId="77777777" w:rsidR="008D12A1" w:rsidRPr="00AA072C" w:rsidRDefault="008D12A1" w:rsidP="00C924A1">
            <w:pPr>
              <w:pStyle w:val="Sarakstarindkopa"/>
              <w:numPr>
                <w:ilvl w:val="3"/>
                <w:numId w:val="5"/>
              </w:numPr>
              <w:suppressAutoHyphens w:val="0"/>
              <w:spacing w:after="120" w:line="276" w:lineRule="auto"/>
              <w:ind w:left="766" w:hanging="283"/>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Plānot un vadīt Sabiedrības finanšu resursus, tostarp  ieņēmumu un izmaksu budžeta sastādīšanas procesu, noteikt budžeta izpildes kontroles principus un nodrošināt to izmantošanu, analizēt un prognozēt finanšu darbības rādītājus  un organizēt nepieciešamās aktivitātes, lai sasniegtu izvirzītos mērķus.</w:t>
            </w:r>
          </w:p>
          <w:p w14:paraId="266B4382"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Efektīvas iepirkumu sistēmas izveides nodrošināšana un uzraudzība.</w:t>
            </w:r>
          </w:p>
          <w:p w14:paraId="7C098EFD"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Vienotas iekšējās finanšu kontroles sistēmas izveides nodrošināšana un uzraudzība.</w:t>
            </w:r>
          </w:p>
          <w:p w14:paraId="15BF8C07"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Normatīvajiem aktiem atbilstošas grāmatvedības organizēšana Sabiedrībā un gada pārskata sagatavošanas nodrošināšana.</w:t>
            </w:r>
          </w:p>
          <w:p w14:paraId="706BB5CB"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Kontrolēt naudas plūsmu un veikt nepieciešamās darbības plānotās naudas plūsmas pieejamības nodrošināšanai.</w:t>
            </w:r>
          </w:p>
          <w:p w14:paraId="6F2A10FF"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Izvirzīt mērķus pakļautībā esošajiem darbiniekiem, vadīt un motivēt viņus mērķu sasniegšanai, noteikt pakļautībā esošo darbinieku darba saturu, veikt darba izpildes novērtēšanu un attīstības plānošanu, sniegt darbiniekiem darba pienākumu veikšanai nepieciešamo informāciju.</w:t>
            </w:r>
          </w:p>
          <w:p w14:paraId="3BDB0857"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Veicināt informācijas apmaiņu un efektīvu komunikāciju starp struktūrvienībām Sabiedrības ietvaros.</w:t>
            </w:r>
          </w:p>
          <w:p w14:paraId="5CDBB544"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Izstrādāt un ieviest Sabiedrības finanšu stratēģiju, tai skaitā noteikt galvenos finanšu darbības rādītājus (KPI), izstrādāt investīciju politiku, kredītpolitiku, nodrošināt finanšu risku vadību.</w:t>
            </w:r>
          </w:p>
          <w:p w14:paraId="73C5CC5D"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Darbības rezultātu, t.sk. operatīvo, novērtējuma sagatavošana un prezentācija SEPLP.</w:t>
            </w:r>
          </w:p>
          <w:p w14:paraId="063E03C0"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Risku vadības procesu norises vadība savās pārvaldības jomās.</w:t>
            </w:r>
          </w:p>
          <w:p w14:paraId="142288E3" w14:textId="77777777" w:rsidR="008D12A1" w:rsidRPr="00AA072C" w:rsidRDefault="008D12A1" w:rsidP="00C924A1">
            <w:pPr>
              <w:pStyle w:val="Sarakstarindkopa"/>
              <w:numPr>
                <w:ilvl w:val="3"/>
                <w:numId w:val="5"/>
              </w:numPr>
              <w:suppressAutoHyphens w:val="0"/>
              <w:spacing w:after="120" w:line="276" w:lineRule="auto"/>
              <w:ind w:left="766" w:hanging="425"/>
              <w:jc w:val="both"/>
              <w:rPr>
                <w:rFonts w:ascii="Times New Roman" w:hAnsi="Times New Roman" w:cs="Times New Roman"/>
                <w:sz w:val="24"/>
                <w:szCs w:val="24"/>
                <w:lang w:val="lv-LV" w:eastAsia="en-US"/>
              </w:rPr>
            </w:pPr>
            <w:r w:rsidRPr="00AA072C">
              <w:rPr>
                <w:rFonts w:ascii="Times New Roman" w:hAnsi="Times New Roman" w:cs="Times New Roman"/>
                <w:sz w:val="24"/>
                <w:szCs w:val="24"/>
                <w:lang w:val="lv-LV" w:eastAsia="en-US"/>
              </w:rPr>
              <w:t>Nodrošināt Sabiedrības elektronisko maksājumu plūsmu, nodrošinot maksājumu uzdevumu sagatavošanu tālākai apstiprināšanai atbilstoši apstiprinātajai kārtībai.</w:t>
            </w:r>
          </w:p>
        </w:tc>
      </w:tr>
      <w:tr w:rsidR="008D12A1" w:rsidRPr="00AA072C" w14:paraId="7AD68750" w14:textId="77777777" w:rsidTr="00C924A1">
        <w:tc>
          <w:tcPr>
            <w:tcW w:w="1702" w:type="dxa"/>
            <w:tcBorders>
              <w:top w:val="single" w:sz="4" w:space="0" w:color="000000" w:themeColor="text1"/>
              <w:left w:val="single" w:sz="4" w:space="0" w:color="000000" w:themeColor="text1"/>
              <w:bottom w:val="single" w:sz="4" w:space="0" w:color="000000" w:themeColor="text1"/>
              <w:right w:val="nil"/>
            </w:tcBorders>
          </w:tcPr>
          <w:p w14:paraId="2FC41321" w14:textId="77777777" w:rsidR="008D12A1" w:rsidRPr="00AA072C" w:rsidRDefault="008D12A1" w:rsidP="00C924A1">
            <w:pPr>
              <w:suppressAutoHyphens w:val="0"/>
              <w:spacing w:after="200" w:line="276" w:lineRule="auto"/>
              <w:rPr>
                <w:rFonts w:ascii="Times New Roman" w:hAnsi="Times New Roman" w:cs="Times New Roman"/>
                <w:sz w:val="24"/>
                <w:szCs w:val="24"/>
                <w:lang w:val="lv-LV" w:eastAsia="lv-LV"/>
              </w:rPr>
            </w:pPr>
            <w:r w:rsidRPr="00AA072C">
              <w:rPr>
                <w:rFonts w:ascii="Times New Roman" w:hAnsi="Times New Roman" w:cs="Times New Roman"/>
                <w:sz w:val="24"/>
                <w:szCs w:val="24"/>
                <w:lang w:val="lv-LV" w:eastAsia="lv-LV"/>
              </w:rPr>
              <w:t>Atbildība</w:t>
            </w: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A8DD"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finanšu vadību un organizāciju kopumā.</w:t>
            </w:r>
          </w:p>
          <w:p w14:paraId="0340F1E4"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īstermiņa un ilgtermiņa darbības plānu, tajā skaitā budžeta, sastādīšana un apstiprināšanu, mērķu un plānu korekciju nepieciešamības identificēšanu atbilstoši ārējās vides un nozares situācijas izmaiņām.</w:t>
            </w:r>
          </w:p>
          <w:p w14:paraId="6D8C75DE"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efektīvas iepirkumu sistēmas darbību.</w:t>
            </w:r>
          </w:p>
          <w:p w14:paraId="4092AEC7"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profesionālās darba ētikas normu ievērošanu.</w:t>
            </w:r>
          </w:p>
          <w:p w14:paraId="5647CCB4"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satura un programmu veidošanai nepieciešamo cilvēku, finanšu un tehnisko resursu un budžeta saimniecisku pārvaldību.</w:t>
            </w:r>
          </w:p>
          <w:p w14:paraId="1B84E903"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efektīvu iekšējās finanšu kontroles sistēmas darbību.</w:t>
            </w:r>
          </w:p>
          <w:p w14:paraId="54EBE6D7"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sasniedzamo mērķu un uzdevumu regulāru komunikāciju darbiniekiem, darbinieku motivēšana un sev pakļautā personāla pienākumu izpildes kontroli.</w:t>
            </w:r>
          </w:p>
          <w:p w14:paraId="79039C45"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lastRenderedPageBreak/>
              <w:t>Atbildība par Sabiedrības darbības nodrošināšanu atbilstoši tās statūtiem, kā arī Latvijas Republikas un starptautisko tiesību normatīvo aktu prasībām.</w:t>
            </w:r>
          </w:p>
          <w:p w14:paraId="1A8EFEED" w14:textId="77777777" w:rsidR="008D12A1" w:rsidRPr="00AA072C" w:rsidRDefault="008D12A1" w:rsidP="004800F3">
            <w:pPr>
              <w:pStyle w:val="Sarakstarindkopa"/>
              <w:numPr>
                <w:ilvl w:val="0"/>
                <w:numId w:val="20"/>
              </w:numPr>
              <w:suppressAutoHyphens w:val="0"/>
              <w:spacing w:after="120" w:line="276" w:lineRule="auto"/>
              <w:ind w:left="766" w:hanging="283"/>
              <w:jc w:val="both"/>
              <w:rPr>
                <w:rFonts w:ascii="Times New Roman" w:hAnsi="Times New Roman"/>
                <w:sz w:val="24"/>
                <w:szCs w:val="24"/>
                <w:lang w:val="lv-LV" w:eastAsia="en-US"/>
              </w:rPr>
            </w:pPr>
            <w:r w:rsidRPr="00AA072C">
              <w:rPr>
                <w:rFonts w:ascii="Times New Roman" w:hAnsi="Times New Roman"/>
                <w:sz w:val="24"/>
                <w:szCs w:val="24"/>
                <w:lang w:val="lv-LV" w:eastAsia="en-US"/>
              </w:rPr>
              <w:t>Atbildība par SEPLP doto uzdevumu izpildi atbilstošā kvalitātē un termiņos.</w:t>
            </w:r>
          </w:p>
        </w:tc>
      </w:tr>
    </w:tbl>
    <w:p w14:paraId="1311F144" w14:textId="77777777" w:rsidR="008D12A1" w:rsidRPr="00AA072C" w:rsidRDefault="008D12A1" w:rsidP="008D12A1">
      <w:pPr>
        <w:rPr>
          <w:rFonts w:ascii="Times New Roman" w:hAnsi="Times New Roman" w:cs="Times New Roman"/>
          <w:sz w:val="24"/>
          <w:szCs w:val="24"/>
          <w:lang w:val="lv-LV"/>
        </w:rPr>
      </w:pPr>
    </w:p>
    <w:p w14:paraId="32617214" w14:textId="77777777" w:rsidR="008D12A1" w:rsidRPr="00AA072C" w:rsidRDefault="008D12A1" w:rsidP="008D12A1">
      <w:pPr>
        <w:rPr>
          <w:rFonts w:ascii="Times New Roman" w:hAnsi="Times New Roman" w:cs="Times New Roman"/>
          <w:sz w:val="24"/>
          <w:szCs w:val="24"/>
          <w:lang w:val="lv-LV"/>
        </w:rPr>
      </w:pPr>
    </w:p>
    <w:p w14:paraId="5F6241D4" w14:textId="77777777" w:rsidR="008D12A1" w:rsidRPr="00AA072C" w:rsidRDefault="008D12A1" w:rsidP="008D12A1">
      <w:pPr>
        <w:rPr>
          <w:rFonts w:ascii="Times New Roman" w:hAnsi="Times New Roman" w:cs="Times New Roman"/>
          <w:sz w:val="24"/>
          <w:szCs w:val="24"/>
          <w:lang w:val="lv-LV"/>
        </w:rPr>
      </w:pPr>
    </w:p>
    <w:p w14:paraId="578456AE" w14:textId="77777777" w:rsidR="008D12A1" w:rsidRPr="00AA072C" w:rsidRDefault="008D12A1" w:rsidP="008D12A1">
      <w:pPr>
        <w:pStyle w:val="Sarakstarindkopa"/>
        <w:numPr>
          <w:ilvl w:val="0"/>
          <w:numId w:val="5"/>
        </w:numPr>
        <w:spacing w:after="200" w:line="276" w:lineRule="auto"/>
        <w:jc w:val="center"/>
        <w:rPr>
          <w:rFonts w:ascii="Times New Roman" w:hAnsi="Times New Roman"/>
          <w:b/>
          <w:sz w:val="24"/>
          <w:szCs w:val="24"/>
          <w:lang w:val="lv-LV"/>
        </w:rPr>
      </w:pPr>
      <w:r w:rsidRPr="00AA072C">
        <w:rPr>
          <w:rFonts w:ascii="Times New Roman" w:hAnsi="Times New Roman"/>
          <w:b/>
          <w:sz w:val="24"/>
          <w:szCs w:val="24"/>
          <w:lang w:val="lv-LV"/>
        </w:rPr>
        <w:t xml:space="preserve">VALDES LOCEKĻA TEHNOLOĢIJU PĀRVALDĪBAS JAUTĀJUMOS </w:t>
      </w:r>
      <w:r w:rsidRPr="00AA072C">
        <w:rPr>
          <w:rFonts w:ascii="Times New Roman" w:hAnsi="Times New Roman" w:cs="Calibri"/>
          <w:b/>
          <w:sz w:val="24"/>
          <w:szCs w:val="24"/>
          <w:lang w:val="lv-LV"/>
        </w:rPr>
        <w:t>PIENĀKUMI UN ATBILDĪBA</w:t>
      </w:r>
      <w:r w:rsidRPr="00AA072C" w:rsidDel="00F36402">
        <w:rPr>
          <w:rFonts w:ascii="Times New Roman" w:hAnsi="Times New Roman"/>
          <w:b/>
          <w:sz w:val="24"/>
          <w:szCs w:val="24"/>
          <w:lang w:val="lv-LV"/>
        </w:rPr>
        <w:t xml:space="preserve"> </w:t>
      </w:r>
    </w:p>
    <w:tbl>
      <w:tblPr>
        <w:tblW w:w="8707" w:type="dxa"/>
        <w:tblInd w:w="-5" w:type="dxa"/>
        <w:tblLayout w:type="fixed"/>
        <w:tblLook w:val="0000" w:firstRow="0" w:lastRow="0" w:firstColumn="0" w:lastColumn="0" w:noHBand="0" w:noVBand="0"/>
      </w:tblPr>
      <w:tblGrid>
        <w:gridCol w:w="1557"/>
        <w:gridCol w:w="7150"/>
      </w:tblGrid>
      <w:tr w:rsidR="008D12A1" w:rsidRPr="00AA072C" w14:paraId="40991ED9" w14:textId="77777777" w:rsidTr="757D1E02">
        <w:trPr>
          <w:trHeight w:val="58"/>
        </w:trPr>
        <w:tc>
          <w:tcPr>
            <w:tcW w:w="1557" w:type="dxa"/>
            <w:tcBorders>
              <w:top w:val="single" w:sz="4" w:space="0" w:color="000000" w:themeColor="text1"/>
              <w:left w:val="single" w:sz="4" w:space="0" w:color="000000" w:themeColor="text1"/>
              <w:bottom w:val="single" w:sz="4" w:space="0" w:color="000000" w:themeColor="text1"/>
            </w:tcBorders>
            <w:shd w:val="clear" w:color="auto" w:fill="auto"/>
          </w:tcPr>
          <w:p w14:paraId="0AFE23EF" w14:textId="77777777" w:rsidR="008D12A1" w:rsidRPr="00AA072C" w:rsidRDefault="008D12A1" w:rsidP="00C924A1">
            <w:pPr>
              <w:rPr>
                <w:rFonts w:ascii="Times New Roman" w:hAnsi="Times New Roman" w:cs="Times New Roman"/>
                <w:sz w:val="24"/>
                <w:szCs w:val="24"/>
                <w:lang w:val="lv-LV"/>
              </w:rPr>
            </w:pPr>
            <w:r w:rsidRPr="00AA072C">
              <w:rPr>
                <w:rFonts w:ascii="Times New Roman" w:hAnsi="Times New Roman" w:cs="Times New Roman"/>
                <w:sz w:val="24"/>
                <w:szCs w:val="24"/>
                <w:lang w:val="lv-LV"/>
              </w:rPr>
              <w:t>Pienākumi</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54FAE"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Nodrošināt Sabiedrības tehnoloģiskās un infrastruktūras attīstības stratēģiskās plānošanas un projektu vadību.</w:t>
            </w:r>
          </w:p>
          <w:p w14:paraId="10BEA779"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Sabiedrības satura audiovizuālās kvalitātes vadība.</w:t>
            </w:r>
          </w:p>
          <w:p w14:paraId="7D2B7796"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Nodrošināt programmu un pakalpojumu izplatīšanas tehnisko atbalstu un uzraudzību.</w:t>
            </w:r>
          </w:p>
          <w:p w14:paraId="0797C343"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Nodrošināt tehnoloģiskā atbalsta procesa uzraudzību.</w:t>
            </w:r>
          </w:p>
          <w:p w14:paraId="642A87ED"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Nodrošināt kritiskās infrastruktūras apsaimniekošanu atbilstoši normatīvo aktu prasībām.</w:t>
            </w:r>
          </w:p>
          <w:p w14:paraId="4EAD7DD7" w14:textId="77777777" w:rsidR="008D12A1" w:rsidRPr="00AA072C" w:rsidRDefault="008D12A1" w:rsidP="757D1E02">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Plānot un uzraudzīt tehnoloģiskā un infrastruktūras nodrošinājuma finansējumu Sabiedrības budžeta ietvarā.  </w:t>
            </w:r>
          </w:p>
          <w:p w14:paraId="70C18CC6"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Vienotas informācijas tehnoloģiju sistēmas izveide un darbības uzraudzība.</w:t>
            </w:r>
          </w:p>
          <w:p w14:paraId="4C4288CE"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Risku vadības procesu un drošības pasākumu norises vadība savās pārvaldības jomās, nodrošinot infrastruktūras un tehnoloģiju darbības nepārtrauktību.</w:t>
            </w:r>
          </w:p>
          <w:p w14:paraId="2F8730DC"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Tehnoloģisko un saimniecisko atbalsta struktūrvienību darbības uzraudzība.</w:t>
            </w:r>
          </w:p>
          <w:p w14:paraId="706A4295"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Darbības rezultātu, t.sk. operatīvo, novērtējuma sagatavošana un prezentācija SEPLP.</w:t>
            </w:r>
          </w:p>
          <w:p w14:paraId="37894617"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Sagatavot un īstenot ieteikumus uzņēmuma procesu produktivitātes un efektivitātes uzlabojumiem.</w:t>
            </w:r>
          </w:p>
          <w:p w14:paraId="2852B2DA"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Izvirzīt mērķus pakļautībā esošajiem darbiniekiem, vadīt un motivēt darbiniekus mērķu sasniegšanai, noteikt pakļautībā esošo darbinieku darba saturu, veikt darba izpildes novērtēšanu un attīstības plānošanu, sniegt darbiniekiem darba pienākumu veikšanai nepieciešamo informāciju.</w:t>
            </w:r>
          </w:p>
          <w:p w14:paraId="07A42E83" w14:textId="77777777" w:rsidR="008D12A1" w:rsidRPr="00AA072C" w:rsidRDefault="008D12A1" w:rsidP="00C924A1">
            <w:pPr>
              <w:numPr>
                <w:ilvl w:val="0"/>
                <w:numId w:val="2"/>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Nekustamo īpašumu apsaimniekošanas un attīstības plānošanas un īstenošanas nodrošināšana.</w:t>
            </w:r>
          </w:p>
        </w:tc>
      </w:tr>
      <w:tr w:rsidR="008D12A1" w:rsidRPr="00AA072C" w14:paraId="404853D6" w14:textId="77777777" w:rsidTr="757D1E02">
        <w:tc>
          <w:tcPr>
            <w:tcW w:w="1557" w:type="dxa"/>
            <w:tcBorders>
              <w:top w:val="single" w:sz="4" w:space="0" w:color="000000" w:themeColor="text1"/>
              <w:left w:val="single" w:sz="4" w:space="0" w:color="000000" w:themeColor="text1"/>
              <w:bottom w:val="single" w:sz="4" w:space="0" w:color="000000" w:themeColor="text1"/>
            </w:tcBorders>
            <w:shd w:val="clear" w:color="auto" w:fill="auto"/>
          </w:tcPr>
          <w:p w14:paraId="4D413AB5" w14:textId="77777777" w:rsidR="008D12A1" w:rsidRPr="00AA072C" w:rsidRDefault="008D12A1" w:rsidP="00C924A1">
            <w:pPr>
              <w:rPr>
                <w:rFonts w:ascii="Times New Roman" w:hAnsi="Times New Roman" w:cs="Times New Roman"/>
                <w:sz w:val="24"/>
                <w:szCs w:val="24"/>
                <w:lang w:val="lv-LV"/>
              </w:rPr>
            </w:pPr>
            <w:r w:rsidRPr="00AA072C">
              <w:rPr>
                <w:rFonts w:ascii="Times New Roman" w:hAnsi="Times New Roman" w:cs="Times New Roman"/>
                <w:sz w:val="24"/>
                <w:szCs w:val="24"/>
                <w:lang w:val="lv-LV"/>
              </w:rPr>
              <w:t>Atbildība</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75FD5B"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Sabiedrības tehnoloģiskā un infrastruktūras nodrošinājuma plānošanu, to mērķu un uzdevumu definēšanu atbilstoši sabiedriskajam pasūtījumam un Sabiedrības interesēm.</w:t>
            </w:r>
          </w:p>
          <w:p w14:paraId="7B857076"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Sabiedrības tehnoloģiju un infrastruktūras attīstības plāna izstrādāšanu, un saskaņošanu ar Sabiedrības stratēģiju, investīciju un attīstības plāniem.</w:t>
            </w:r>
          </w:p>
          <w:p w14:paraId="493847FE"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tehnoloģiju un infrastruktūras plāna izpildes kvalitātes kontroles sistēmas īstenošanu.</w:t>
            </w:r>
          </w:p>
          <w:p w14:paraId="0F2EAF1F"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 xml:space="preserve">Atbildība par tehnoloģiskā un infrastruktūras nodrošinājuma struktūrvienību darbības vispārējo plānošanu, vadīšanu un </w:t>
            </w:r>
            <w:r w:rsidRPr="00AA072C">
              <w:rPr>
                <w:rFonts w:ascii="Times New Roman" w:hAnsi="Times New Roman"/>
                <w:sz w:val="24"/>
                <w:szCs w:val="24"/>
                <w:lang w:val="lv-LV"/>
              </w:rPr>
              <w:lastRenderedPageBreak/>
              <w:t>koordinēšanu, struktūrvienību racionālas un saskaņotas darbības organizēšanu.</w:t>
            </w:r>
          </w:p>
          <w:p w14:paraId="0D00F58E"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sev pakļauto struktūrvienību īstermiņa un ilgtermiņa darbības plānu, tajā skaitā budžeta plāna, sastādīšanu un iesniegšanu valdei, mērķu un plānu korekciju nepieciešamības identificēšanu atbilstoši situācijas izmaiņām.</w:t>
            </w:r>
          </w:p>
          <w:p w14:paraId="78D91263"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sasniedzamo mērķu un uzdevumu komunikāciju darbiniekiem, darbinieku motivēšanu un sev pakļautā personāla pienākumu izpildes kontroli.</w:t>
            </w:r>
          </w:p>
          <w:p w14:paraId="3AA35CF2"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sev pakļauto struktūrvienību darbības un mērķu īstenošanas gaitas analīzi un novērtēšanu, mērķu izpildes kontroli.</w:t>
            </w:r>
          </w:p>
          <w:p w14:paraId="283188DB"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Sabiedrības valdes informēšanu un pārskatu sniegšanu par sev pakļauto struktūrvienību darbību, ieteikumu un priekšlikumu izstrādāšanu struktūrvienību darbības un pienākumu pilnveidošanai un attīstībai.</w:t>
            </w:r>
          </w:p>
          <w:p w14:paraId="0F5C0457"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profesionālās darba ētikas normu ievērošanu.</w:t>
            </w:r>
          </w:p>
          <w:p w14:paraId="581F3BB8"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SEPLP doto uzdevumu izpildi atbilstošā kvalitātē un termiņos.</w:t>
            </w:r>
          </w:p>
          <w:p w14:paraId="4142F1F0" w14:textId="77777777" w:rsidR="008D12A1" w:rsidRPr="00AA072C" w:rsidRDefault="008D12A1" w:rsidP="004800F3">
            <w:pPr>
              <w:pStyle w:val="Sarakstarindkopa"/>
              <w:numPr>
                <w:ilvl w:val="0"/>
                <w:numId w:val="11"/>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darbības nepārtrauktības nodrošināšanu un risku vadību savās pārvaldības jomās.</w:t>
            </w:r>
          </w:p>
        </w:tc>
      </w:tr>
    </w:tbl>
    <w:p w14:paraId="31C515CE" w14:textId="77777777" w:rsidR="008D12A1" w:rsidRPr="00AA072C" w:rsidRDefault="008D12A1" w:rsidP="008D12A1">
      <w:pPr>
        <w:jc w:val="center"/>
        <w:rPr>
          <w:rFonts w:ascii="Times New Roman" w:hAnsi="Times New Roman" w:cs="Times New Roman"/>
          <w:b/>
          <w:sz w:val="24"/>
          <w:szCs w:val="24"/>
          <w:lang w:val="lv-LV"/>
        </w:rPr>
      </w:pPr>
    </w:p>
    <w:p w14:paraId="70E24A3D" w14:textId="77777777" w:rsidR="008D12A1" w:rsidRPr="00AA072C" w:rsidRDefault="008D12A1" w:rsidP="008D12A1">
      <w:pPr>
        <w:rPr>
          <w:rFonts w:ascii="Times New Roman" w:hAnsi="Times New Roman" w:cs="Times New Roman"/>
          <w:sz w:val="24"/>
          <w:szCs w:val="24"/>
          <w:lang w:val="lv-LV"/>
        </w:rPr>
      </w:pPr>
    </w:p>
    <w:p w14:paraId="3446EE29" w14:textId="77777777" w:rsidR="008D12A1" w:rsidRPr="00AA072C" w:rsidRDefault="008D12A1" w:rsidP="008D12A1">
      <w:pPr>
        <w:pStyle w:val="Sarakstarindkopa"/>
        <w:numPr>
          <w:ilvl w:val="0"/>
          <w:numId w:val="5"/>
        </w:numPr>
        <w:spacing w:after="200" w:line="276" w:lineRule="auto"/>
        <w:jc w:val="center"/>
        <w:rPr>
          <w:rFonts w:ascii="Times New Roman" w:hAnsi="Times New Roman"/>
          <w:b/>
          <w:sz w:val="24"/>
          <w:szCs w:val="24"/>
          <w:lang w:val="lv-LV"/>
        </w:rPr>
      </w:pPr>
      <w:r w:rsidRPr="00AA072C">
        <w:rPr>
          <w:rFonts w:ascii="Times New Roman" w:hAnsi="Times New Roman"/>
          <w:b/>
          <w:sz w:val="24"/>
          <w:szCs w:val="24"/>
          <w:lang w:val="lv-LV"/>
        </w:rPr>
        <w:t xml:space="preserve">VALDES LOCEKĻA </w:t>
      </w:r>
      <w:r w:rsidRPr="00AA072C">
        <w:rPr>
          <w:rFonts w:ascii="Times New Roman" w:hAnsi="Times New Roman" w:cs="Times New Roman"/>
          <w:b/>
          <w:bCs/>
          <w:kern w:val="2"/>
          <w:sz w:val="24"/>
          <w:szCs w:val="24"/>
          <w:lang w:val="lv-LV"/>
        </w:rPr>
        <w:t>PERSONĀLA</w:t>
      </w:r>
      <w:r w:rsidRPr="00AA072C">
        <w:rPr>
          <w:rFonts w:ascii="Times New Roman" w:hAnsi="Times New Roman"/>
          <w:b/>
          <w:sz w:val="24"/>
          <w:szCs w:val="24"/>
          <w:lang w:val="lv-LV"/>
        </w:rPr>
        <w:t xml:space="preserve"> PĀRVALDĪBAS JAUTĀJUMOS </w:t>
      </w:r>
      <w:r w:rsidRPr="00AA072C">
        <w:rPr>
          <w:rFonts w:ascii="Times New Roman" w:hAnsi="Times New Roman" w:cs="Calibri"/>
          <w:b/>
          <w:sz w:val="24"/>
          <w:szCs w:val="24"/>
          <w:lang w:val="lv-LV"/>
        </w:rPr>
        <w:t>PIENĀKUMI UN ATBILDĪBA</w:t>
      </w:r>
      <w:r w:rsidRPr="00AA072C" w:rsidDel="00F36402">
        <w:rPr>
          <w:rFonts w:ascii="Times New Roman" w:hAnsi="Times New Roman"/>
          <w:b/>
          <w:sz w:val="24"/>
          <w:szCs w:val="24"/>
          <w:lang w:val="lv-LV"/>
        </w:rPr>
        <w:t xml:space="preserve"> </w:t>
      </w:r>
    </w:p>
    <w:tbl>
      <w:tblPr>
        <w:tblW w:w="8726" w:type="dxa"/>
        <w:tblInd w:w="-5" w:type="dxa"/>
        <w:tblLayout w:type="fixed"/>
        <w:tblLook w:val="0000" w:firstRow="0" w:lastRow="0" w:firstColumn="0" w:lastColumn="0" w:noHBand="0" w:noVBand="0"/>
      </w:tblPr>
      <w:tblGrid>
        <w:gridCol w:w="1560"/>
        <w:gridCol w:w="7166"/>
      </w:tblGrid>
      <w:tr w:rsidR="008D12A1" w:rsidRPr="00AA072C" w14:paraId="0E56AD3D" w14:textId="77777777" w:rsidTr="00C924A1">
        <w:trPr>
          <w:trHeight w:val="58"/>
        </w:trPr>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202B793B" w14:textId="77777777" w:rsidR="008D12A1" w:rsidRPr="00AA072C" w:rsidRDefault="008D12A1" w:rsidP="00C924A1">
            <w:pPr>
              <w:rPr>
                <w:rFonts w:ascii="Times New Roman" w:hAnsi="Times New Roman" w:cs="Times New Roman"/>
                <w:sz w:val="24"/>
                <w:szCs w:val="24"/>
                <w:lang w:val="lv-LV"/>
              </w:rPr>
            </w:pPr>
            <w:r w:rsidRPr="00AA072C">
              <w:rPr>
                <w:rFonts w:ascii="Times New Roman" w:hAnsi="Times New Roman" w:cs="Times New Roman"/>
                <w:sz w:val="24"/>
                <w:szCs w:val="24"/>
                <w:lang w:val="lv-LV"/>
              </w:rPr>
              <w:t>Pienākumi</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69A36"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Vienotas </w:t>
            </w:r>
            <w:proofErr w:type="spellStart"/>
            <w:r w:rsidRPr="00AA072C">
              <w:rPr>
                <w:rFonts w:ascii="Times New Roman" w:hAnsi="Times New Roman" w:cs="Times New Roman"/>
                <w:sz w:val="24"/>
                <w:szCs w:val="24"/>
                <w:lang w:val="lv-LV"/>
              </w:rPr>
              <w:t>personālvadības</w:t>
            </w:r>
            <w:proofErr w:type="spellEnd"/>
            <w:r w:rsidRPr="00AA072C">
              <w:rPr>
                <w:rFonts w:ascii="Times New Roman" w:hAnsi="Times New Roman" w:cs="Times New Roman"/>
                <w:sz w:val="24"/>
                <w:szCs w:val="24"/>
                <w:lang w:val="lv-LV"/>
              </w:rPr>
              <w:t xml:space="preserve"> principu un politikas realizācijas nodrošināšana, sistēmas uzraudzīšana, pilnveide.</w:t>
            </w:r>
          </w:p>
          <w:p w14:paraId="49E6D1EC"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Vienotas atalgojumu politikas un sistēmas, tostarp darbinieku motivācijas sistēmas izveides nodrošināšana un realizācijas pārraudzība.</w:t>
            </w:r>
          </w:p>
          <w:p w14:paraId="37102F70"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Vienotas darbinieku profesionālās izaugsmes un apmācību sistēmas izveides nodrošināšana un realizācijas uzraudzība.</w:t>
            </w:r>
          </w:p>
          <w:p w14:paraId="02F8BA53"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Nodrošināt personāla resursu efektīvu pārvaldību.</w:t>
            </w:r>
          </w:p>
          <w:p w14:paraId="1B10C571"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Darba vides jautājumu uzraudzība, personāla </w:t>
            </w:r>
            <w:proofErr w:type="spellStart"/>
            <w:r w:rsidRPr="00AA072C">
              <w:rPr>
                <w:rFonts w:ascii="Times New Roman" w:hAnsi="Times New Roman" w:cs="Times New Roman"/>
                <w:sz w:val="24"/>
                <w:szCs w:val="24"/>
                <w:lang w:val="lv-LV"/>
              </w:rPr>
              <w:t>labbūtības</w:t>
            </w:r>
            <w:proofErr w:type="spellEnd"/>
            <w:r w:rsidRPr="00AA072C">
              <w:rPr>
                <w:rFonts w:ascii="Times New Roman" w:hAnsi="Times New Roman" w:cs="Times New Roman"/>
                <w:sz w:val="24"/>
                <w:szCs w:val="24"/>
                <w:lang w:val="lv-LV"/>
              </w:rPr>
              <w:t xml:space="preserve"> nodrošināšana.</w:t>
            </w:r>
          </w:p>
          <w:p w14:paraId="6D7337DF"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Uz attīstību vērstas uzņēmuma iekšējās kultūras, ētiskas darbinieku uzvedības nodrošināšana savas kompetences ietvaros un darbinieku ētikas kodeksa darbības uzraudzība.</w:t>
            </w:r>
          </w:p>
          <w:p w14:paraId="78336337"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Atalgojumu konkurētspējas pret tirgu analīzes nodrošināšana.</w:t>
            </w:r>
          </w:p>
          <w:p w14:paraId="667222E6"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Par </w:t>
            </w:r>
            <w:proofErr w:type="spellStart"/>
            <w:r w:rsidRPr="00AA072C">
              <w:rPr>
                <w:rFonts w:ascii="Times New Roman" w:hAnsi="Times New Roman" w:cs="Times New Roman"/>
                <w:sz w:val="24"/>
                <w:szCs w:val="24"/>
                <w:lang w:val="lv-LV"/>
              </w:rPr>
              <w:t>personālpolitiku</w:t>
            </w:r>
            <w:proofErr w:type="spellEnd"/>
            <w:r w:rsidRPr="00AA072C">
              <w:rPr>
                <w:rFonts w:ascii="Times New Roman" w:hAnsi="Times New Roman" w:cs="Times New Roman"/>
                <w:sz w:val="24"/>
                <w:szCs w:val="24"/>
                <w:lang w:val="lv-LV"/>
              </w:rPr>
              <w:t xml:space="preserve"> atbildīgās </w:t>
            </w:r>
            <w:proofErr w:type="spellStart"/>
            <w:r w:rsidRPr="00AA072C">
              <w:rPr>
                <w:rFonts w:ascii="Times New Roman" w:hAnsi="Times New Roman" w:cs="Times New Roman"/>
                <w:sz w:val="24"/>
                <w:szCs w:val="24"/>
                <w:lang w:val="lv-LV"/>
              </w:rPr>
              <w:t>strūktūrvienības</w:t>
            </w:r>
            <w:proofErr w:type="spellEnd"/>
            <w:r w:rsidRPr="00AA072C">
              <w:rPr>
                <w:rFonts w:ascii="Times New Roman" w:hAnsi="Times New Roman" w:cs="Times New Roman"/>
                <w:sz w:val="24"/>
                <w:szCs w:val="24"/>
                <w:lang w:val="lv-LV"/>
              </w:rPr>
              <w:t xml:space="preserve"> izveide un darbības uzraudzība.   </w:t>
            </w:r>
          </w:p>
          <w:p w14:paraId="43B1BD60"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Darbības rezultātu, t.sk. operatīvo, novērtējuma sagatavošana un prezentācija SEPLP.</w:t>
            </w:r>
          </w:p>
          <w:p w14:paraId="14BAF454"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Veicināt informācijas apmaiņu un efektīvu komunikāciju starp struktūrvienībām organizācijas ietvaros.</w:t>
            </w:r>
          </w:p>
          <w:p w14:paraId="633BF5EF" w14:textId="77777777" w:rsidR="008D12A1" w:rsidRPr="00AA072C" w:rsidRDefault="008D12A1" w:rsidP="004800F3">
            <w:pPr>
              <w:numPr>
                <w:ilvl w:val="0"/>
                <w:numId w:val="21"/>
              </w:numPr>
              <w:jc w:val="both"/>
              <w:rPr>
                <w:rFonts w:ascii="Times New Roman" w:hAnsi="Times New Roman" w:cs="Times New Roman"/>
                <w:sz w:val="24"/>
                <w:szCs w:val="24"/>
                <w:lang w:val="lv-LV"/>
              </w:rPr>
            </w:pPr>
            <w:r w:rsidRPr="00AA072C">
              <w:rPr>
                <w:rFonts w:ascii="Times New Roman" w:hAnsi="Times New Roman" w:cs="Times New Roman"/>
                <w:sz w:val="24"/>
                <w:szCs w:val="24"/>
                <w:lang w:val="lv-LV"/>
              </w:rPr>
              <w:t xml:space="preserve">Izvirzīt mērķus pakļautībā esošajiem darbiniekiem, vadīt un motivēt viņus mērķu sasniegšanai, noteikt pakļautībā esošo </w:t>
            </w:r>
            <w:r w:rsidRPr="00AA072C">
              <w:rPr>
                <w:rFonts w:ascii="Times New Roman" w:hAnsi="Times New Roman" w:cs="Times New Roman"/>
                <w:sz w:val="24"/>
                <w:szCs w:val="24"/>
                <w:lang w:val="lv-LV"/>
              </w:rPr>
              <w:lastRenderedPageBreak/>
              <w:t>darbinieku darba saturu, veikt darba izpildes novērtēšanu un attīstības plānošanu, sniegt darbiniekiem darba pienākumu veikšanai nepieciešamo informāciju.</w:t>
            </w:r>
          </w:p>
        </w:tc>
      </w:tr>
      <w:tr w:rsidR="008D12A1" w:rsidRPr="00AA072C" w14:paraId="6D3029FC" w14:textId="77777777" w:rsidTr="001418B1">
        <w:tc>
          <w:tcPr>
            <w:tcW w:w="1560" w:type="dxa"/>
            <w:tcBorders>
              <w:top w:val="single" w:sz="4" w:space="0" w:color="000000" w:themeColor="text1"/>
              <w:left w:val="single" w:sz="4" w:space="0" w:color="000000" w:themeColor="text1"/>
              <w:bottom w:val="single" w:sz="4" w:space="0" w:color="000000" w:themeColor="text1"/>
            </w:tcBorders>
            <w:shd w:val="clear" w:color="auto" w:fill="auto"/>
          </w:tcPr>
          <w:p w14:paraId="2E40C7B7" w14:textId="77777777" w:rsidR="008D12A1" w:rsidRPr="00AA072C" w:rsidRDefault="008D12A1" w:rsidP="00C924A1">
            <w:pPr>
              <w:rPr>
                <w:rFonts w:ascii="Times New Roman" w:hAnsi="Times New Roman" w:cs="Times New Roman"/>
                <w:sz w:val="24"/>
                <w:szCs w:val="24"/>
                <w:lang w:val="lv-LV"/>
              </w:rPr>
            </w:pPr>
            <w:r w:rsidRPr="00AA072C">
              <w:rPr>
                <w:rFonts w:ascii="Times New Roman" w:hAnsi="Times New Roman" w:cs="Times New Roman"/>
                <w:sz w:val="24"/>
                <w:szCs w:val="24"/>
                <w:lang w:val="lv-LV"/>
              </w:rPr>
              <w:lastRenderedPageBreak/>
              <w:t>Atbildība</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A870F"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 xml:space="preserve">Atbildība par </w:t>
            </w:r>
            <w:proofErr w:type="spellStart"/>
            <w:r w:rsidRPr="00AA072C">
              <w:rPr>
                <w:rFonts w:ascii="Times New Roman" w:hAnsi="Times New Roman"/>
                <w:sz w:val="24"/>
                <w:szCs w:val="24"/>
                <w:lang w:val="lv-LV"/>
              </w:rPr>
              <w:t>personālvadības</w:t>
            </w:r>
            <w:proofErr w:type="spellEnd"/>
            <w:r w:rsidRPr="00AA072C">
              <w:rPr>
                <w:rFonts w:ascii="Times New Roman" w:hAnsi="Times New Roman"/>
                <w:sz w:val="24"/>
                <w:szCs w:val="24"/>
                <w:lang w:val="lv-LV"/>
              </w:rPr>
              <w:t xml:space="preserve"> nodrošināšanu, tās mērķu un uzdevumu definēšanu atbilstoši sabiedriskajam pasūtījumam un Sabiedrības interesēm.</w:t>
            </w:r>
          </w:p>
          <w:p w14:paraId="0E5BFA2F"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personāla attīstības plāna izstrādāšanu.</w:t>
            </w:r>
          </w:p>
          <w:p w14:paraId="7999853C"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 xml:space="preserve">Atbildība par </w:t>
            </w:r>
            <w:proofErr w:type="spellStart"/>
            <w:r w:rsidRPr="00AA072C">
              <w:rPr>
                <w:rFonts w:ascii="Times New Roman" w:hAnsi="Times New Roman"/>
                <w:sz w:val="24"/>
                <w:szCs w:val="24"/>
                <w:lang w:val="lv-LV"/>
              </w:rPr>
              <w:t>personālvadības</w:t>
            </w:r>
            <w:proofErr w:type="spellEnd"/>
            <w:r w:rsidRPr="00AA072C">
              <w:rPr>
                <w:rFonts w:ascii="Times New Roman" w:hAnsi="Times New Roman"/>
                <w:sz w:val="24"/>
                <w:szCs w:val="24"/>
                <w:lang w:val="lv-LV"/>
              </w:rPr>
              <w:t xml:space="preserve"> nodrošinājuma struktūrvienību darbības vispārējo plānošanu, vadīšanu un koordinēšanu, struktūrvienību racionālas un saskaņotas darbības organizēšanu.</w:t>
            </w:r>
          </w:p>
          <w:p w14:paraId="1199366D"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sev pakļauto struktūrvienību īstermiņa un ilgtermiņa darbības plānu, tajā skaitā budžeta plāna, sastādīšanu un iesniegšanu valdei, mērķu un plānu korekciju nepieciešamības identificēšanu atbilstoši situācijas izmaiņām.</w:t>
            </w:r>
          </w:p>
          <w:p w14:paraId="3DC9AF2B"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sasniedzamo mērķu un uzdevumu komunikāciju darbiniekiem, darbinieku motivēšanu un sev pakļautā personāla pienākumu izpildes kontroli.</w:t>
            </w:r>
          </w:p>
          <w:p w14:paraId="7D51C79B"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sev pakļauto struktūrvienību darbības un mērķu īstenošanas gaitas analīzi un novērtēšanu, mērķu izpildes kontroli.</w:t>
            </w:r>
          </w:p>
          <w:p w14:paraId="45636DFC"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Sabiedrības valdes informēšanu un pārskatu sniegšanu par sev pakļauto struktūrvienību darbību, ieteikumu un priekšlikumu izstrādāšanu struktūrvienību darbības un pienākumu pilnveidošanai un attīstībai.</w:t>
            </w:r>
          </w:p>
          <w:p w14:paraId="127F2CF3"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profesionālās darba ētikas normu ievērošanu.</w:t>
            </w:r>
          </w:p>
          <w:p w14:paraId="33EC15EF"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SEPLP doto uzdevumu izpildi atbilstošā kvalitātē un termiņos.</w:t>
            </w:r>
          </w:p>
          <w:p w14:paraId="03123963" w14:textId="77777777" w:rsidR="008D12A1" w:rsidRPr="00AA072C" w:rsidRDefault="008D12A1" w:rsidP="004800F3">
            <w:pPr>
              <w:pStyle w:val="Sarakstarindkopa"/>
              <w:numPr>
                <w:ilvl w:val="0"/>
                <w:numId w:val="22"/>
              </w:numPr>
              <w:spacing w:after="200" w:line="276" w:lineRule="auto"/>
              <w:jc w:val="both"/>
              <w:rPr>
                <w:rFonts w:ascii="Times New Roman" w:hAnsi="Times New Roman"/>
                <w:sz w:val="24"/>
                <w:szCs w:val="24"/>
                <w:lang w:val="lv-LV"/>
              </w:rPr>
            </w:pPr>
            <w:r w:rsidRPr="00AA072C">
              <w:rPr>
                <w:rFonts w:ascii="Times New Roman" w:hAnsi="Times New Roman"/>
                <w:sz w:val="24"/>
                <w:szCs w:val="24"/>
                <w:lang w:val="lv-LV"/>
              </w:rPr>
              <w:t>Atbildība par darbības nepārtrauktības nodrošināšanu un risku vadību savās pārvaldības jomās.</w:t>
            </w:r>
          </w:p>
        </w:tc>
      </w:tr>
    </w:tbl>
    <w:p w14:paraId="6BC78A07" w14:textId="77777777" w:rsidR="008D12A1" w:rsidRPr="00AA072C" w:rsidRDefault="008D12A1" w:rsidP="008D12A1">
      <w:pPr>
        <w:rPr>
          <w:rFonts w:ascii="Times New Roman" w:hAnsi="Times New Roman" w:cs="Times New Roman"/>
          <w:sz w:val="24"/>
          <w:szCs w:val="24"/>
          <w:lang w:val="lv-LV"/>
        </w:rPr>
      </w:pPr>
    </w:p>
    <w:p w14:paraId="61072B72" w14:textId="77777777" w:rsidR="008D12A1" w:rsidRPr="00AA072C" w:rsidRDefault="008D12A1" w:rsidP="008D12A1">
      <w:pPr>
        <w:suppressAutoHyphens w:val="0"/>
        <w:spacing w:after="160" w:line="259" w:lineRule="auto"/>
        <w:rPr>
          <w:rFonts w:ascii="Times New Roman" w:hAnsi="Times New Roman"/>
          <w:i/>
          <w:lang w:val="lv-LV"/>
        </w:rPr>
      </w:pPr>
    </w:p>
    <w:p w14:paraId="6B1AACD2" w14:textId="77777777" w:rsidR="008D12A1" w:rsidRPr="00AA072C" w:rsidRDefault="008D12A1" w:rsidP="008D12A1">
      <w:pPr>
        <w:suppressAutoHyphens w:val="0"/>
        <w:spacing w:after="160" w:line="259" w:lineRule="auto"/>
        <w:rPr>
          <w:rFonts w:ascii="Times New Roman" w:hAnsi="Times New Roman"/>
          <w:i/>
          <w:lang w:val="lv-LV"/>
        </w:rPr>
      </w:pPr>
    </w:p>
    <w:p w14:paraId="7964F084" w14:textId="77777777" w:rsidR="008D12A1" w:rsidRPr="00AA072C" w:rsidRDefault="008D12A1" w:rsidP="008D12A1">
      <w:pPr>
        <w:suppressAutoHyphens w:val="0"/>
        <w:spacing w:after="160" w:line="259" w:lineRule="auto"/>
        <w:rPr>
          <w:rFonts w:ascii="Times New Roman" w:hAnsi="Times New Roman"/>
          <w:i/>
          <w:lang w:val="lv-LV"/>
        </w:rPr>
      </w:pPr>
    </w:p>
    <w:p w14:paraId="306BFE73" w14:textId="77777777" w:rsidR="008D12A1" w:rsidRPr="00AA072C" w:rsidRDefault="008D12A1" w:rsidP="008D12A1">
      <w:pPr>
        <w:suppressAutoHyphens w:val="0"/>
        <w:spacing w:after="160" w:line="259" w:lineRule="auto"/>
        <w:rPr>
          <w:rFonts w:ascii="Times New Roman" w:hAnsi="Times New Roman"/>
          <w:i/>
          <w:lang w:val="lv-LV"/>
        </w:rPr>
      </w:pPr>
    </w:p>
    <w:p w14:paraId="3A0D5D6A" w14:textId="77777777" w:rsidR="008D12A1" w:rsidRPr="00AA072C" w:rsidRDefault="008D12A1" w:rsidP="008D12A1">
      <w:pPr>
        <w:suppressAutoHyphens w:val="0"/>
        <w:spacing w:after="160" w:line="259" w:lineRule="auto"/>
        <w:rPr>
          <w:rFonts w:ascii="Times New Roman" w:hAnsi="Times New Roman"/>
          <w:i/>
          <w:lang w:val="lv-LV"/>
        </w:rPr>
      </w:pPr>
    </w:p>
    <w:p w14:paraId="2DC58AF8" w14:textId="77777777" w:rsidR="008D12A1" w:rsidRPr="00AA072C" w:rsidRDefault="008D12A1" w:rsidP="008D12A1">
      <w:pPr>
        <w:suppressAutoHyphens w:val="0"/>
        <w:spacing w:after="160" w:line="259" w:lineRule="auto"/>
        <w:rPr>
          <w:rFonts w:ascii="Times New Roman" w:hAnsi="Times New Roman"/>
          <w:i/>
          <w:lang w:val="lv-LV"/>
        </w:rPr>
      </w:pPr>
    </w:p>
    <w:p w14:paraId="0E710F4F" w14:textId="77777777" w:rsidR="008D12A1" w:rsidRPr="00AA072C" w:rsidRDefault="008D12A1" w:rsidP="008D12A1">
      <w:pPr>
        <w:suppressAutoHyphens w:val="0"/>
        <w:spacing w:after="160" w:line="259" w:lineRule="auto"/>
        <w:rPr>
          <w:rFonts w:ascii="Times New Roman" w:hAnsi="Times New Roman"/>
          <w:i/>
          <w:lang w:val="lv-LV"/>
        </w:rPr>
      </w:pPr>
    </w:p>
    <w:p w14:paraId="2264FA8E" w14:textId="77777777" w:rsidR="008D12A1" w:rsidRPr="00AA072C" w:rsidRDefault="008D12A1" w:rsidP="008D12A1">
      <w:pPr>
        <w:suppressAutoHyphens w:val="0"/>
        <w:spacing w:after="160" w:line="259" w:lineRule="auto"/>
        <w:rPr>
          <w:rFonts w:ascii="Times New Roman" w:eastAsiaTheme="majorEastAsia" w:hAnsi="Times New Roman" w:cstheme="majorBidi"/>
          <w:i/>
          <w:color w:val="2F5496" w:themeColor="accent1" w:themeShade="BF"/>
          <w:szCs w:val="40"/>
          <w:lang w:val="lv-LV"/>
        </w:rPr>
      </w:pPr>
    </w:p>
    <w:p w14:paraId="16ECDD8C" w14:textId="77777777" w:rsidR="008D12A1" w:rsidRPr="00AA072C" w:rsidRDefault="008D12A1" w:rsidP="008D12A1">
      <w:pPr>
        <w:suppressAutoHyphens w:val="0"/>
        <w:spacing w:after="160" w:line="259" w:lineRule="auto"/>
        <w:rPr>
          <w:lang w:val="lv-LV"/>
        </w:rPr>
      </w:pPr>
    </w:p>
    <w:p w14:paraId="17FC1409" w14:textId="77777777" w:rsidR="008D12A1" w:rsidRPr="00AA072C" w:rsidRDefault="008D12A1" w:rsidP="008D12A1">
      <w:pPr>
        <w:pStyle w:val="Virsraksts1"/>
        <w:ind w:left="4253"/>
        <w:jc w:val="right"/>
        <w:rPr>
          <w:rFonts w:ascii="Times New Roman" w:hAnsi="Times New Roman"/>
          <w:i/>
          <w:sz w:val="22"/>
          <w:lang w:val="lv-LV"/>
        </w:rPr>
      </w:pPr>
      <w:r w:rsidRPr="00AA072C">
        <w:rPr>
          <w:rFonts w:ascii="Times New Roman" w:hAnsi="Times New Roman"/>
          <w:i/>
          <w:sz w:val="22"/>
          <w:lang w:val="lv-LV"/>
        </w:rPr>
        <w:lastRenderedPageBreak/>
        <w:t xml:space="preserve">Pielikums Nr. 1, Apliecinājums valdes locekļa amata </w:t>
      </w:r>
      <w:bookmarkEnd w:id="8"/>
      <w:r w:rsidRPr="00AA072C">
        <w:rPr>
          <w:rFonts w:ascii="Times New Roman" w:hAnsi="Times New Roman"/>
          <w:i/>
          <w:sz w:val="22"/>
          <w:lang w:val="lv-LV"/>
        </w:rPr>
        <w:t>Pretendentiem</w:t>
      </w:r>
    </w:p>
    <w:p w14:paraId="3C995E62" w14:textId="77777777" w:rsidR="008D12A1" w:rsidRPr="00AA072C" w:rsidRDefault="008D12A1" w:rsidP="008D12A1">
      <w:pPr>
        <w:ind w:firstLine="720"/>
        <w:jc w:val="center"/>
        <w:rPr>
          <w:rFonts w:ascii="Times New Roman" w:hAnsi="Times New Roman" w:cs="Times New Roman"/>
          <w:color w:val="000000"/>
          <w:lang w:val="lv-LV" w:eastAsia="en-GB"/>
        </w:rPr>
      </w:pPr>
      <w:r w:rsidRPr="00AA072C">
        <w:rPr>
          <w:rFonts w:ascii="Times New Roman" w:hAnsi="Times New Roman" w:cs="Times New Roman"/>
          <w:b/>
          <w:bCs/>
          <w:color w:val="000000"/>
          <w:lang w:val="lv-LV" w:eastAsia="en-GB"/>
        </w:rPr>
        <w:t>APLIECINĀJUMS</w:t>
      </w:r>
    </w:p>
    <w:p w14:paraId="62C6A985" w14:textId="77777777" w:rsidR="008D12A1" w:rsidRPr="00AA072C" w:rsidRDefault="008D12A1" w:rsidP="008D12A1">
      <w:pPr>
        <w:jc w:val="both"/>
        <w:rPr>
          <w:rFonts w:ascii="Times New Roman" w:hAnsi="Times New Roman" w:cs="Times New Roman"/>
          <w:color w:val="000000"/>
          <w:sz w:val="28"/>
          <w:szCs w:val="28"/>
          <w:lang w:val="lv-LV" w:eastAsia="en-GB"/>
        </w:rPr>
      </w:pPr>
      <w:r w:rsidRPr="00AA072C">
        <w:rPr>
          <w:rFonts w:ascii="Times New Roman" w:hAnsi="Times New Roman" w:cs="Times New Roman"/>
          <w:color w:val="000000"/>
          <w:sz w:val="28"/>
          <w:szCs w:val="28"/>
          <w:lang w:val="lv-LV" w:eastAsia="en-GB"/>
        </w:rPr>
        <w:t> </w:t>
      </w:r>
    </w:p>
    <w:p w14:paraId="7A623DF0" w14:textId="77777777" w:rsidR="008D12A1" w:rsidRPr="00AA072C" w:rsidRDefault="008D12A1" w:rsidP="008D12A1">
      <w:pPr>
        <w:ind w:firstLine="720"/>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Saskaņā ar Sabiedrisko elektronisko plašsaziņas līdzekļu un to pārvaldības likuma 5.panta trešās, sestās un septītās daļas, Publiskas personas kapitāla daļu un kapitālsabiedrību pārvaldības likuma</w:t>
      </w:r>
      <w:r w:rsidRPr="00AA072C">
        <w:rPr>
          <w:rFonts w:ascii="Times New Roman" w:hAnsi="Times New Roman" w:cs="Times New Roman"/>
          <w:color w:val="0000FF"/>
          <w:sz w:val="24"/>
          <w:szCs w:val="24"/>
          <w:lang w:val="lv-LV"/>
        </w:rPr>
        <w:t xml:space="preserve"> </w:t>
      </w:r>
      <w:hyperlink r:id="rId16" w:anchor="p31" w:history="1">
        <w:r w:rsidRPr="00AA072C">
          <w:rPr>
            <w:rStyle w:val="Hipersaite"/>
            <w:rFonts w:ascii="Times New Roman" w:hAnsi="Times New Roman" w:cs="Times New Roman"/>
            <w:sz w:val="24"/>
            <w:szCs w:val="24"/>
            <w:lang w:val="lv-LV"/>
          </w:rPr>
          <w:t>31.panta ceturtās daļas</w:t>
        </w:r>
      </w:hyperlink>
      <w:r w:rsidRPr="00AA072C">
        <w:rPr>
          <w:rFonts w:ascii="Times New Roman" w:hAnsi="Times New Roman" w:cs="Times New Roman"/>
          <w:sz w:val="24"/>
          <w:szCs w:val="24"/>
          <w:lang w:val="lv-LV" w:eastAsia="en-GB"/>
        </w:rPr>
        <w:t xml:space="preserve"> pr</w:t>
      </w:r>
      <w:r w:rsidRPr="00AA072C">
        <w:rPr>
          <w:rFonts w:ascii="Times New Roman" w:hAnsi="Times New Roman" w:cs="Times New Roman"/>
          <w:color w:val="000000"/>
          <w:sz w:val="24"/>
          <w:szCs w:val="24"/>
          <w:lang w:val="lv-LV" w:eastAsia="en-GB"/>
        </w:rPr>
        <w:t xml:space="preserve">asībām es, kandidāts/-e uz VSIA “Latvijas Sabiedriskais medijs” </w:t>
      </w:r>
      <w:r w:rsidRPr="00AA072C">
        <w:rPr>
          <w:rFonts w:ascii="Times New Roman" w:hAnsi="Times New Roman" w:cs="Times New Roman"/>
          <w:sz w:val="24"/>
          <w:szCs w:val="24"/>
          <w:lang w:val="lv-LV" w:eastAsia="en-GB"/>
        </w:rPr>
        <w:t xml:space="preserve">valdes </w:t>
      </w:r>
      <w:r w:rsidRPr="00AA072C">
        <w:rPr>
          <w:rFonts w:ascii="Times New Roman" w:hAnsi="Times New Roman" w:cs="Times New Roman"/>
          <w:color w:val="000000"/>
          <w:sz w:val="24"/>
          <w:szCs w:val="24"/>
          <w:lang w:val="lv-LV" w:eastAsia="en-GB"/>
        </w:rPr>
        <w:t>locekļa amatu,</w:t>
      </w:r>
    </w:p>
    <w:p w14:paraId="25EF0C3C" w14:textId="77777777" w:rsidR="008D12A1" w:rsidRPr="00AA072C" w:rsidRDefault="008D12A1" w:rsidP="008D12A1">
      <w:pPr>
        <w:jc w:val="both"/>
        <w:rPr>
          <w:rFonts w:ascii="Times New Roman" w:hAnsi="Times New Roman" w:cs="Times New Roman"/>
          <w:color w:val="000000"/>
          <w:sz w:val="24"/>
          <w:szCs w:val="24"/>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8D12A1" w:rsidRPr="00AA072C" w14:paraId="68234A8A" w14:textId="77777777" w:rsidTr="00C924A1">
        <w:tc>
          <w:tcPr>
            <w:tcW w:w="8647" w:type="dxa"/>
            <w:tcBorders>
              <w:top w:val="nil"/>
              <w:left w:val="nil"/>
              <w:bottom w:val="single" w:sz="8" w:space="0" w:color="auto"/>
              <w:right w:val="nil"/>
            </w:tcBorders>
            <w:tcMar>
              <w:top w:w="0" w:type="dxa"/>
              <w:left w:w="108" w:type="dxa"/>
              <w:bottom w:w="0" w:type="dxa"/>
              <w:right w:w="108" w:type="dxa"/>
            </w:tcMar>
            <w:hideMark/>
          </w:tcPr>
          <w:p w14:paraId="5EB530F0" w14:textId="77777777" w:rsidR="008D12A1" w:rsidRPr="00AA072C" w:rsidRDefault="008D12A1" w:rsidP="00C924A1">
            <w:pPr>
              <w:rPr>
                <w:rFonts w:ascii="Times New Roman" w:hAnsi="Times New Roman" w:cs="Times New Roman"/>
                <w:color w:val="000000"/>
                <w:sz w:val="24"/>
                <w:szCs w:val="24"/>
                <w:lang w:val="lv-LV" w:eastAsia="en-GB"/>
              </w:rPr>
            </w:pPr>
          </w:p>
        </w:tc>
      </w:tr>
      <w:tr w:rsidR="008D12A1" w:rsidRPr="00AA072C" w14:paraId="7CAC4E7B" w14:textId="77777777" w:rsidTr="00C924A1">
        <w:tc>
          <w:tcPr>
            <w:tcW w:w="8647" w:type="dxa"/>
            <w:tcMar>
              <w:top w:w="0" w:type="dxa"/>
              <w:left w:w="108" w:type="dxa"/>
              <w:bottom w:w="0" w:type="dxa"/>
              <w:right w:w="108" w:type="dxa"/>
            </w:tcMar>
            <w:hideMark/>
          </w:tcPr>
          <w:p w14:paraId="2CEF8ACB" w14:textId="77777777" w:rsidR="008D12A1" w:rsidRPr="00AA072C" w:rsidRDefault="008D12A1" w:rsidP="00C924A1">
            <w:pPr>
              <w:jc w:val="center"/>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/vārds, uzvārds/</w:t>
            </w:r>
          </w:p>
        </w:tc>
      </w:tr>
    </w:tbl>
    <w:p w14:paraId="794BC27C" w14:textId="77777777" w:rsidR="008D12A1" w:rsidRPr="00AA072C" w:rsidRDefault="008D12A1" w:rsidP="008D12A1">
      <w:pPr>
        <w:jc w:val="both"/>
        <w:rPr>
          <w:rFonts w:ascii="Times New Roman" w:hAnsi="Times New Roman" w:cs="Times New Roman"/>
          <w:color w:val="000000"/>
          <w:sz w:val="24"/>
          <w:szCs w:val="24"/>
          <w:lang w:val="lv-LV" w:eastAsia="en-GB"/>
        </w:rPr>
      </w:pPr>
      <w:r w:rsidRPr="00AA072C">
        <w:rPr>
          <w:rFonts w:ascii="Times New Roman" w:hAnsi="Times New Roman" w:cs="Times New Roman"/>
          <w:b/>
          <w:bCs/>
          <w:color w:val="000000"/>
          <w:sz w:val="24"/>
          <w:szCs w:val="24"/>
          <w:lang w:val="lv-LV" w:eastAsia="en-GB"/>
        </w:rPr>
        <w:t>apliecinu,</w:t>
      </w:r>
    </w:p>
    <w:p w14:paraId="6A710E59" w14:textId="77777777" w:rsidR="008D12A1" w:rsidRPr="00AA072C" w:rsidRDefault="008D12A1" w:rsidP="008D12A1">
      <w:pPr>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ka atbilstu kandidātam izvirzāmajām obligātajām prasībām, proti:</w:t>
      </w:r>
    </w:p>
    <w:p w14:paraId="0E405D8D"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man ir augstākā izglītība;</w:t>
      </w:r>
    </w:p>
    <w:p w14:paraId="5651AF4E"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man ir zināšanas par kapitālsabiedrību pārvaldību;</w:t>
      </w:r>
    </w:p>
    <w:p w14:paraId="16BF2F4F"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neesmu bijis/-</w:t>
      </w:r>
      <w:proofErr w:type="spellStart"/>
      <w:r w:rsidRPr="00AA072C">
        <w:rPr>
          <w:rFonts w:ascii="Times New Roman" w:hAnsi="Times New Roman" w:cs="Times New Roman"/>
          <w:color w:val="000000"/>
          <w:sz w:val="24"/>
          <w:szCs w:val="24"/>
          <w:lang w:val="lv-LV" w:eastAsia="en-GB"/>
        </w:rPr>
        <w:t>usi</w:t>
      </w:r>
      <w:proofErr w:type="spellEnd"/>
      <w:r w:rsidRPr="00AA072C">
        <w:rPr>
          <w:rFonts w:ascii="Times New Roman" w:hAnsi="Times New Roman" w:cs="Times New Roman"/>
          <w:color w:val="000000"/>
          <w:sz w:val="24"/>
          <w:szCs w:val="24"/>
          <w:lang w:val="lv-LV" w:eastAsia="en-GB"/>
        </w:rPr>
        <w:t xml:space="preserve"> sodīts/-a par tīšu noziedzīgu nodarījumu (neatkarīgi no sodāmības dzēšanas vai noņemšanas);</w:t>
      </w:r>
    </w:p>
    <w:p w14:paraId="3F86B9B9"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man nav atņemtas tiesības veikt noteiktu vai visu veidu komercdarbību vai citu profesionālo darbību, pamatojoties uz kriminālprocesa ietvaros pieņemtu nolēmumu;</w:t>
      </w:r>
    </w:p>
    <w:p w14:paraId="2E8FC7BF"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par mani nav pasludināts maksātnespējas process;</w:t>
      </w:r>
    </w:p>
    <w:p w14:paraId="5CEEC68C"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sz w:val="24"/>
          <w:szCs w:val="24"/>
          <w:lang w:val="lv-LV" w:eastAsia="en-GB"/>
        </w:rPr>
      </w:pPr>
      <w:r w:rsidRPr="00AA072C">
        <w:rPr>
          <w:rFonts w:ascii="Times New Roman" w:hAnsi="Times New Roman" w:cs="Times New Roman"/>
          <w:color w:val="000000"/>
          <w:sz w:val="24"/>
          <w:szCs w:val="24"/>
          <w:lang w:val="lv-LV" w:eastAsia="en-GB"/>
        </w:rPr>
        <w:t>šobrīd un pēdējo 24 mēnešu laikā neesmu bijis/-</w:t>
      </w:r>
      <w:proofErr w:type="spellStart"/>
      <w:r w:rsidRPr="00AA072C">
        <w:rPr>
          <w:rFonts w:ascii="Times New Roman" w:hAnsi="Times New Roman" w:cs="Times New Roman"/>
          <w:color w:val="000000"/>
          <w:sz w:val="24"/>
          <w:szCs w:val="24"/>
          <w:lang w:val="lv-LV" w:eastAsia="en-GB"/>
        </w:rPr>
        <w:t>usi</w:t>
      </w:r>
      <w:proofErr w:type="spellEnd"/>
      <w:r w:rsidRPr="00AA072C">
        <w:rPr>
          <w:rFonts w:ascii="Times New Roman" w:hAnsi="Times New Roman" w:cs="Times New Roman"/>
          <w:color w:val="000000"/>
          <w:sz w:val="24"/>
          <w:szCs w:val="24"/>
          <w:lang w:val="lv-LV" w:eastAsia="en-GB"/>
        </w:rPr>
        <w:t xml:space="preserve"> politiskās partijas vai politisko partiju apvienības amatpersona (valdes loceklis);</w:t>
      </w:r>
    </w:p>
    <w:p w14:paraId="4F43D2BC" w14:textId="77777777" w:rsidR="008D12A1" w:rsidRPr="00AA072C" w:rsidRDefault="00AA072C" w:rsidP="008D12A1">
      <w:pPr>
        <w:numPr>
          <w:ilvl w:val="0"/>
          <w:numId w:val="6"/>
        </w:numPr>
        <w:suppressAutoHyphens w:val="0"/>
        <w:spacing w:after="200" w:line="276" w:lineRule="auto"/>
        <w:ind w:left="1071" w:hanging="357"/>
        <w:contextualSpacing/>
        <w:jc w:val="both"/>
        <w:rPr>
          <w:rFonts w:ascii="Times New Roman" w:hAnsi="Times New Roman" w:cs="Times New Roman"/>
          <w:sz w:val="24"/>
          <w:szCs w:val="24"/>
          <w:lang w:val="lv-LV" w:eastAsia="en-GB"/>
        </w:rPr>
      </w:pPr>
      <w:hyperlink r:id="rId17" w:history="1">
        <w:r w:rsidR="008D12A1" w:rsidRPr="00AA072C">
          <w:rPr>
            <w:rStyle w:val="Hipersaite"/>
            <w:rFonts w:ascii="Times New Roman" w:hAnsi="Times New Roman" w:cs="Times New Roman"/>
            <w:sz w:val="24"/>
            <w:szCs w:val="24"/>
            <w:lang w:val="lv-LV"/>
          </w:rPr>
          <w:t>likuma “Par valsts noslēpumu” 9. panta</w:t>
        </w:r>
      </w:hyperlink>
      <w:r w:rsidR="008D12A1" w:rsidRPr="00AA072C">
        <w:rPr>
          <w:rFonts w:ascii="Times New Roman" w:hAnsi="Times New Roman" w:cs="Times New Roman"/>
          <w:sz w:val="24"/>
          <w:szCs w:val="24"/>
          <w:lang w:val="lv-LV"/>
        </w:rPr>
        <w:t xml:space="preserve"> </w:t>
      </w:r>
      <w:r w:rsidR="008D12A1" w:rsidRPr="00AA072C">
        <w:rPr>
          <w:rFonts w:ascii="Times New Roman" w:hAnsi="Times New Roman" w:cs="Times New Roman"/>
          <w:sz w:val="24"/>
          <w:szCs w:val="24"/>
          <w:lang w:val="lv-LV" w:eastAsia="en-GB"/>
        </w:rPr>
        <w:t>prasībām;</w:t>
      </w:r>
    </w:p>
    <w:p w14:paraId="77F84305" w14:textId="77777777" w:rsidR="008D12A1" w:rsidRPr="00AA072C" w:rsidRDefault="008D12A1" w:rsidP="008D12A1">
      <w:pPr>
        <w:jc w:val="both"/>
        <w:rPr>
          <w:rFonts w:ascii="Times New Roman" w:hAnsi="Times New Roman" w:cs="Times New Roman"/>
          <w:color w:val="000000"/>
          <w:sz w:val="24"/>
          <w:szCs w:val="24"/>
          <w:lang w:val="lv-LV" w:eastAsia="en-GB"/>
        </w:rPr>
      </w:pPr>
      <w:r w:rsidRPr="00AA072C">
        <w:rPr>
          <w:rFonts w:ascii="Times New Roman" w:hAnsi="Times New Roman" w:cs="Times New Roman"/>
          <w:color w:val="000000"/>
          <w:sz w:val="24"/>
          <w:szCs w:val="24"/>
          <w:lang w:val="lv-LV" w:eastAsia="en-GB"/>
        </w:rPr>
        <w:t>kā arī piekrītu:</w:t>
      </w:r>
    </w:p>
    <w:p w14:paraId="0A301706"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 xml:space="preserve">ievērot </w:t>
      </w:r>
      <w:hyperlink r:id="rId18" w:anchor="p7" w:history="1">
        <w:r w:rsidRPr="00AA072C">
          <w:rPr>
            <w:rFonts w:ascii="Times New Roman" w:hAnsi="Times New Roman" w:cs="Times New Roman"/>
            <w:sz w:val="24"/>
            <w:szCs w:val="24"/>
            <w:lang w:val="lv-LV"/>
          </w:rPr>
          <w:t>likuma Par interešu konflikta novēršanu valsts amatpersonu darbībā  7.panta</w:t>
        </w:r>
      </w:hyperlink>
      <w:r w:rsidRPr="00AA072C">
        <w:rPr>
          <w:rFonts w:ascii="Times New Roman" w:hAnsi="Times New Roman" w:cs="Times New Roman"/>
          <w:sz w:val="24"/>
          <w:szCs w:val="24"/>
          <w:lang w:val="lv-LV"/>
        </w:rPr>
        <w:t xml:space="preserve"> piektajā daļā</w:t>
      </w:r>
      <w:r w:rsidRPr="00AA072C">
        <w:rPr>
          <w:rFonts w:ascii="Times New Roman" w:hAnsi="Times New Roman" w:cs="Times New Roman"/>
          <w:sz w:val="24"/>
          <w:szCs w:val="24"/>
          <w:lang w:val="lv-LV" w:eastAsia="en-GB"/>
        </w:rPr>
        <w:t xml:space="preserve"> noteiktos ierobežojumus un novērsīšu iespējamās interešu konflikta situācijas, ja tikšu ievēlēts padomes locekļa amatā;</w:t>
      </w:r>
    </w:p>
    <w:p w14:paraId="71EFEC8F" w14:textId="77777777" w:rsidR="008D12A1" w:rsidRPr="00AA072C" w:rsidRDefault="008D12A1" w:rsidP="008D12A1">
      <w:pPr>
        <w:numPr>
          <w:ilvl w:val="0"/>
          <w:numId w:val="6"/>
        </w:numPr>
        <w:suppressAutoHyphens w:val="0"/>
        <w:spacing w:after="200" w:line="276" w:lineRule="auto"/>
        <w:ind w:left="1071" w:hanging="357"/>
        <w:contextualSpacing/>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valsts amatpersonas statusam un tam noteiktajiem ierobežojumiem un prasībām;</w:t>
      </w:r>
    </w:p>
    <w:p w14:paraId="1C5330AC" w14:textId="77777777" w:rsidR="008D12A1" w:rsidRPr="00AA072C" w:rsidRDefault="00AA072C" w:rsidP="008D12A1">
      <w:pPr>
        <w:numPr>
          <w:ilvl w:val="0"/>
          <w:numId w:val="6"/>
        </w:numPr>
        <w:suppressAutoHyphens w:val="0"/>
        <w:spacing w:after="200" w:line="276" w:lineRule="auto"/>
        <w:ind w:left="1071" w:hanging="357"/>
        <w:contextualSpacing/>
        <w:jc w:val="both"/>
        <w:rPr>
          <w:rFonts w:ascii="Times New Roman" w:hAnsi="Times New Roman" w:cs="Times New Roman"/>
          <w:sz w:val="24"/>
          <w:szCs w:val="24"/>
          <w:lang w:val="lv-LV" w:eastAsia="en-GB"/>
        </w:rPr>
      </w:pPr>
      <w:hyperlink r:id="rId19" w:history="1">
        <w:r w:rsidR="008D12A1" w:rsidRPr="00AA072C">
          <w:rPr>
            <w:rStyle w:val="Hipersaite"/>
            <w:rFonts w:ascii="Times New Roman" w:hAnsi="Times New Roman" w:cs="Times New Roman"/>
            <w:sz w:val="24"/>
            <w:szCs w:val="24"/>
            <w:lang w:val="lv-LV" w:eastAsia="en-GB"/>
          </w:rPr>
          <w:t>Publiskas personas kapitāla daļu un kapitālsabiedrību pārvaldības likuma</w:t>
        </w:r>
      </w:hyperlink>
      <w:r w:rsidR="008D12A1" w:rsidRPr="00AA072C">
        <w:rPr>
          <w:rFonts w:ascii="Times New Roman" w:hAnsi="Times New Roman" w:cs="Times New Roman"/>
          <w:sz w:val="24"/>
          <w:szCs w:val="24"/>
          <w:lang w:val="lv-LV" w:eastAsia="en-GB"/>
        </w:rPr>
        <w:t xml:space="preserve"> </w:t>
      </w:r>
      <w:hyperlink r:id="rId20" w:anchor="p31" w:history="1">
        <w:r w:rsidR="008D12A1" w:rsidRPr="00AA072C">
          <w:rPr>
            <w:rStyle w:val="Hipersaite"/>
            <w:rFonts w:ascii="Times New Roman" w:hAnsi="Times New Roman" w:cs="Times New Roman"/>
            <w:sz w:val="24"/>
            <w:szCs w:val="24"/>
            <w:lang w:val="lv-LV" w:eastAsia="en-GB"/>
          </w:rPr>
          <w:t>31. panta sestās daļas</w:t>
        </w:r>
      </w:hyperlink>
      <w:r w:rsidR="008D12A1" w:rsidRPr="00AA072C">
        <w:rPr>
          <w:rFonts w:ascii="Times New Roman" w:hAnsi="Times New Roman" w:cs="Times New Roman"/>
          <w:sz w:val="24"/>
          <w:szCs w:val="24"/>
          <w:lang w:val="lv-LV" w:eastAsia="en-GB"/>
        </w:rPr>
        <w:t xml:space="preserve"> prasībām.</w:t>
      </w:r>
    </w:p>
    <w:p w14:paraId="3E7F00BD" w14:textId="77777777" w:rsidR="008D12A1" w:rsidRPr="00AA072C" w:rsidRDefault="008D12A1" w:rsidP="008D12A1">
      <w:pPr>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un nav iemesla pamatotām šaubām par manu nevainojamu reputāciju.</w:t>
      </w:r>
    </w:p>
    <w:p w14:paraId="294C2CBA" w14:textId="77777777" w:rsidR="008D12A1" w:rsidRPr="00AA072C" w:rsidRDefault="008D12A1" w:rsidP="008D12A1">
      <w:pPr>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 </w:t>
      </w:r>
    </w:p>
    <w:p w14:paraId="6A5C9BC8" w14:textId="77777777" w:rsidR="008D12A1" w:rsidRPr="00AA072C" w:rsidRDefault="008D12A1" w:rsidP="008D12A1">
      <w:pPr>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Apliecinu, ka likumos noteiktajā kārtībā atbildu par iesniegto dokumentu un tajos ietverto ziņu pareizību.</w:t>
      </w:r>
    </w:p>
    <w:p w14:paraId="7DD13B0B" w14:textId="77777777" w:rsidR="008D12A1" w:rsidRPr="00AA072C" w:rsidRDefault="008D12A1" w:rsidP="008D12A1">
      <w:pPr>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 </w:t>
      </w:r>
    </w:p>
    <w:p w14:paraId="5ED30AB5" w14:textId="77777777" w:rsidR="008D12A1" w:rsidRPr="00AA072C" w:rsidRDefault="008D12A1" w:rsidP="008D12A1">
      <w:pPr>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 </w:t>
      </w:r>
    </w:p>
    <w:p w14:paraId="614EA961" w14:textId="77777777" w:rsidR="008D12A1" w:rsidRPr="00AA072C" w:rsidRDefault="008D12A1" w:rsidP="008D12A1">
      <w:pPr>
        <w:jc w:val="both"/>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br/>
        <w:t>Vārds, uzvārds</w:t>
      </w:r>
    </w:p>
    <w:p w14:paraId="21C4D019" w14:textId="77777777" w:rsidR="008D12A1" w:rsidRPr="00AA072C" w:rsidRDefault="008D12A1" w:rsidP="008D12A1">
      <w:pPr>
        <w:rPr>
          <w:rFonts w:ascii="Times New Roman" w:hAnsi="Times New Roman" w:cs="Times New Roman"/>
          <w:sz w:val="24"/>
          <w:szCs w:val="24"/>
          <w:lang w:val="lv-LV" w:eastAsia="en-GB"/>
        </w:rPr>
      </w:pPr>
      <w:r w:rsidRPr="00AA072C">
        <w:rPr>
          <w:rFonts w:ascii="Times New Roman" w:hAnsi="Times New Roman" w:cs="Times New Roman"/>
          <w:sz w:val="24"/>
          <w:szCs w:val="24"/>
          <w:lang w:val="lv-LV" w:eastAsia="en-GB"/>
        </w:rPr>
        <w:t> </w:t>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r>
      <w:r w:rsidRPr="00AA072C">
        <w:rPr>
          <w:rFonts w:ascii="Times New Roman" w:hAnsi="Times New Roman" w:cs="Times New Roman"/>
          <w:sz w:val="24"/>
          <w:szCs w:val="24"/>
          <w:lang w:val="lv-LV" w:eastAsia="en-GB"/>
        </w:rPr>
        <w:tab/>
        <w:t>*/paraksts/</w:t>
      </w:r>
    </w:p>
    <w:p w14:paraId="16700B1A" w14:textId="77777777" w:rsidR="008D12A1" w:rsidRPr="00AA072C" w:rsidRDefault="008D12A1" w:rsidP="008D12A1">
      <w:pPr>
        <w:rPr>
          <w:rFonts w:ascii="Times New Roman" w:hAnsi="Times New Roman" w:cs="Times New Roman"/>
          <w:color w:val="002060"/>
          <w:lang w:val="lv-LV" w:eastAsia="en-GB"/>
        </w:rPr>
      </w:pPr>
      <w:r w:rsidRPr="00AA072C">
        <w:rPr>
          <w:rFonts w:ascii="Times New Roman" w:hAnsi="Times New Roman" w:cs="Times New Roman"/>
          <w:color w:val="002060"/>
          <w:lang w:val="lv-LV" w:eastAsia="en-GB"/>
        </w:rPr>
        <w:t> </w:t>
      </w:r>
    </w:p>
    <w:p w14:paraId="6366AAE0" w14:textId="77777777" w:rsidR="008D12A1" w:rsidRPr="00AA072C" w:rsidRDefault="008D12A1" w:rsidP="008D12A1">
      <w:pPr>
        <w:rPr>
          <w:rFonts w:ascii="Times New Roman" w:hAnsi="Times New Roman" w:cs="Times New Roman"/>
          <w:i/>
          <w:color w:val="808080"/>
          <w:lang w:val="lv-LV" w:eastAsia="en-GB"/>
        </w:rPr>
      </w:pPr>
      <w:r w:rsidRPr="00AA072C">
        <w:rPr>
          <w:rFonts w:ascii="Times New Roman" w:hAnsi="Times New Roman" w:cs="Times New Roman"/>
          <w:i/>
          <w:color w:val="808080"/>
          <w:lang w:val="lv-LV" w:eastAsia="en-GB"/>
        </w:rPr>
        <w:t>*Parakstīt ar drošu elektronisko parakstu, kas satur laika zīmogu</w:t>
      </w:r>
    </w:p>
    <w:p w14:paraId="74B649AF" w14:textId="77777777" w:rsidR="008D12A1" w:rsidRPr="00AA072C" w:rsidRDefault="008D12A1" w:rsidP="008D12A1">
      <w:pPr>
        <w:rPr>
          <w:rFonts w:ascii="Times New Roman" w:hAnsi="Times New Roman" w:cs="Times New Roman"/>
          <w:i/>
          <w:color w:val="808080"/>
          <w:lang w:val="lv-LV" w:eastAsia="en-GB"/>
        </w:rPr>
      </w:pPr>
      <w:r w:rsidRPr="00AA072C">
        <w:rPr>
          <w:rFonts w:ascii="Times New Roman" w:hAnsi="Times New Roman" w:cs="Times New Roman"/>
          <w:i/>
          <w:color w:val="808080"/>
          <w:lang w:val="lv-LV" w:eastAsia="en-GB"/>
        </w:rPr>
        <w:br w:type="page"/>
      </w:r>
    </w:p>
    <w:p w14:paraId="1035B783" w14:textId="77777777" w:rsidR="008D12A1" w:rsidRPr="00AA072C" w:rsidRDefault="008D12A1" w:rsidP="008D12A1">
      <w:pPr>
        <w:pStyle w:val="Virsraksts1"/>
        <w:ind w:left="4253"/>
        <w:jc w:val="right"/>
        <w:rPr>
          <w:rFonts w:ascii="Times New Roman" w:hAnsi="Times New Roman"/>
          <w:i/>
          <w:sz w:val="22"/>
          <w:lang w:val="lv-LV"/>
        </w:rPr>
      </w:pPr>
      <w:bookmarkStart w:id="9" w:name="_Toc87000972"/>
      <w:r w:rsidRPr="00AA072C">
        <w:rPr>
          <w:rFonts w:ascii="Times New Roman" w:hAnsi="Times New Roman"/>
          <w:i/>
          <w:sz w:val="22"/>
          <w:lang w:val="lv-LV"/>
        </w:rPr>
        <w:lastRenderedPageBreak/>
        <w:t>Pielikums Nr. 2, Dzīves gājuma un darba pieredzes apraksta (Curriculum Vitae) veidlapas paraugs</w:t>
      </w:r>
      <w:bookmarkEnd w:id="9"/>
      <w:r w:rsidRPr="00AA072C">
        <w:rPr>
          <w:rFonts w:ascii="Times New Roman" w:hAnsi="Times New Roman"/>
          <w:i/>
          <w:sz w:val="22"/>
          <w:lang w:val="lv-LV"/>
        </w:rPr>
        <w:t xml:space="preserve"> </w:t>
      </w:r>
    </w:p>
    <w:p w14:paraId="77CDD6A8" w14:textId="77777777" w:rsidR="008D12A1" w:rsidRPr="00AA072C" w:rsidRDefault="008D12A1" w:rsidP="008D12A1">
      <w:pPr>
        <w:pStyle w:val="ECVLeftHeading"/>
        <w:jc w:val="left"/>
        <w:rPr>
          <w:rFonts w:ascii="Times New Roman" w:hAnsi="Times New Roman" w:cs="Times New Roman"/>
          <w:b/>
          <w:bCs/>
          <w:caps w:val="0"/>
          <w:color w:val="auto"/>
          <w:sz w:val="22"/>
          <w:szCs w:val="32"/>
          <w:lang w:val="lv-LV"/>
        </w:rPr>
      </w:pPr>
      <w:r w:rsidRPr="00AA072C">
        <w:rPr>
          <w:rFonts w:ascii="Times New Roman" w:hAnsi="Times New Roman" w:cs="Times New Roman"/>
          <w:b/>
          <w:bCs/>
          <w:caps w:val="0"/>
          <w:color w:val="auto"/>
          <w:sz w:val="22"/>
          <w:szCs w:val="32"/>
          <w:lang w:val="lv-LV"/>
        </w:rPr>
        <w:t>PERSONAS DATI</w:t>
      </w:r>
    </w:p>
    <w:tbl>
      <w:tblPr>
        <w:tblW w:w="7875" w:type="dxa"/>
        <w:tblInd w:w="-5" w:type="dxa"/>
        <w:tblLayout w:type="fixed"/>
        <w:tblLook w:val="04A0" w:firstRow="1" w:lastRow="0" w:firstColumn="1" w:lastColumn="0" w:noHBand="0" w:noVBand="1"/>
      </w:tblPr>
      <w:tblGrid>
        <w:gridCol w:w="7875"/>
      </w:tblGrid>
      <w:tr w:rsidR="008D12A1" w:rsidRPr="00AA072C" w14:paraId="6403E584" w14:textId="77777777" w:rsidTr="00C924A1">
        <w:trPr>
          <w:trHeight w:val="355"/>
        </w:trPr>
        <w:tc>
          <w:tcPr>
            <w:tcW w:w="7876" w:type="dxa"/>
            <w:tcBorders>
              <w:top w:val="nil"/>
              <w:left w:val="single" w:sz="4" w:space="0" w:color="auto"/>
              <w:bottom w:val="nil"/>
              <w:right w:val="nil"/>
            </w:tcBorders>
            <w:hideMark/>
          </w:tcPr>
          <w:p w14:paraId="2EB0E278" w14:textId="77777777" w:rsidR="008D12A1" w:rsidRPr="00AA072C" w:rsidRDefault="008D12A1" w:rsidP="00C924A1">
            <w:pPr>
              <w:pStyle w:val="SPTBodytext66"/>
              <w:numPr>
                <w:ilvl w:val="0"/>
                <w:numId w:val="9"/>
              </w:numPr>
              <w:ind w:left="316" w:hanging="284"/>
              <w:rPr>
                <w:rFonts w:ascii="Times New Roman" w:hAnsi="Times New Roman" w:cs="Times New Roman"/>
                <w:sz w:val="20"/>
                <w:szCs w:val="20"/>
              </w:rPr>
            </w:pPr>
            <w:r w:rsidRPr="00AA072C">
              <w:rPr>
                <w:rFonts w:ascii="Times New Roman" w:hAnsi="Times New Roman" w:cs="Times New Roman"/>
                <w:sz w:val="20"/>
                <w:szCs w:val="20"/>
              </w:rPr>
              <w:t>Vārds uzvārds</w:t>
            </w:r>
          </w:p>
          <w:p w14:paraId="52ECDDC0" w14:textId="77777777" w:rsidR="008D12A1" w:rsidRPr="00AA072C" w:rsidRDefault="008D12A1" w:rsidP="00C924A1">
            <w:pPr>
              <w:pStyle w:val="Sarakstarindkopa"/>
              <w:numPr>
                <w:ilvl w:val="0"/>
                <w:numId w:val="9"/>
              </w:numPr>
              <w:suppressAutoHyphens w:val="0"/>
              <w:ind w:left="316" w:hanging="284"/>
              <w:rPr>
                <w:rFonts w:ascii="Times New Roman" w:hAnsi="Times New Roman"/>
                <w:sz w:val="20"/>
                <w:lang w:val="lv-LV"/>
              </w:rPr>
            </w:pPr>
            <w:r w:rsidRPr="00AA072C">
              <w:rPr>
                <w:rFonts w:ascii="Times New Roman" w:hAnsi="Times New Roman"/>
                <w:sz w:val="20"/>
                <w:lang w:val="lv-LV"/>
              </w:rPr>
              <w:t>Personas kods</w:t>
            </w:r>
          </w:p>
        </w:tc>
      </w:tr>
      <w:tr w:rsidR="008D12A1" w:rsidRPr="00AA072C" w14:paraId="1932E63D" w14:textId="77777777" w:rsidTr="00C924A1">
        <w:trPr>
          <w:trHeight w:val="356"/>
        </w:trPr>
        <w:tc>
          <w:tcPr>
            <w:tcW w:w="7876" w:type="dxa"/>
            <w:tcBorders>
              <w:top w:val="nil"/>
              <w:left w:val="single" w:sz="4" w:space="0" w:color="auto"/>
              <w:bottom w:val="nil"/>
              <w:right w:val="nil"/>
            </w:tcBorders>
            <w:hideMark/>
          </w:tcPr>
          <w:p w14:paraId="0488DFD5" w14:textId="77777777" w:rsidR="008D12A1" w:rsidRPr="00AA072C" w:rsidRDefault="008D12A1" w:rsidP="00C924A1">
            <w:pPr>
              <w:pStyle w:val="SPTBodytext66"/>
              <w:numPr>
                <w:ilvl w:val="0"/>
                <w:numId w:val="9"/>
              </w:numPr>
              <w:ind w:left="316" w:hanging="284"/>
              <w:rPr>
                <w:rStyle w:val="ECVContactDetails"/>
                <w:rFonts w:ascii="Times New Roman" w:hAnsi="Times New Roman" w:cs="Times New Roman"/>
                <w:sz w:val="20"/>
                <w:szCs w:val="20"/>
              </w:rPr>
            </w:pPr>
            <w:r w:rsidRPr="00AA072C">
              <w:rPr>
                <w:rStyle w:val="ECVContactDetails"/>
                <w:rFonts w:ascii="Times New Roman" w:hAnsi="Times New Roman" w:cs="Times New Roman"/>
                <w:sz w:val="20"/>
                <w:szCs w:val="20"/>
              </w:rPr>
              <w:t xml:space="preserve">Tālruņa numurs, kuru var izmantot saziņai ar Jums </w:t>
            </w:r>
          </w:p>
          <w:p w14:paraId="11FFB0EB" w14:textId="77777777" w:rsidR="008D12A1" w:rsidRPr="00AA072C" w:rsidRDefault="008D12A1" w:rsidP="00C924A1">
            <w:pPr>
              <w:pStyle w:val="SPTBodytext66"/>
              <w:numPr>
                <w:ilvl w:val="0"/>
                <w:numId w:val="9"/>
              </w:numPr>
              <w:ind w:left="316" w:hanging="284"/>
              <w:rPr>
                <w:rFonts w:ascii="Times New Roman" w:hAnsi="Times New Roman" w:cs="Times New Roman"/>
                <w:sz w:val="20"/>
                <w:szCs w:val="20"/>
              </w:rPr>
            </w:pPr>
            <w:r w:rsidRPr="00AA072C">
              <w:rPr>
                <w:rFonts w:ascii="Times New Roman" w:hAnsi="Times New Roman" w:cs="Times New Roman"/>
                <w:sz w:val="20"/>
                <w:szCs w:val="20"/>
              </w:rPr>
              <w:t>E-pasta adrese</w:t>
            </w:r>
          </w:p>
        </w:tc>
      </w:tr>
    </w:tbl>
    <w:p w14:paraId="50B774D8" w14:textId="77777777" w:rsidR="008D12A1" w:rsidRPr="00AA072C" w:rsidRDefault="008D12A1" w:rsidP="008D12A1">
      <w:pPr>
        <w:pStyle w:val="ECVText"/>
        <w:rPr>
          <w:rFonts w:ascii="Times New Roman" w:hAnsi="Times New Roman" w:cs="Times New Roman"/>
          <w:color w:val="auto"/>
          <w:lang w:val="lv-LV"/>
        </w:rPr>
      </w:pPr>
    </w:p>
    <w:tbl>
      <w:tblPr>
        <w:tblW w:w="16302" w:type="dxa"/>
        <w:tblLayout w:type="fixed"/>
        <w:tblCellMar>
          <w:left w:w="0" w:type="dxa"/>
          <w:right w:w="0" w:type="dxa"/>
        </w:tblCellMar>
        <w:tblLook w:val="0000" w:firstRow="0" w:lastRow="0" w:firstColumn="0" w:lastColumn="0" w:noHBand="0" w:noVBand="0"/>
      </w:tblPr>
      <w:tblGrid>
        <w:gridCol w:w="9498"/>
        <w:gridCol w:w="6804"/>
      </w:tblGrid>
      <w:tr w:rsidR="008D12A1" w:rsidRPr="00AA072C" w14:paraId="380628F2" w14:textId="77777777" w:rsidTr="00C924A1">
        <w:trPr>
          <w:trHeight w:val="170"/>
        </w:trPr>
        <w:tc>
          <w:tcPr>
            <w:tcW w:w="9498" w:type="dxa"/>
            <w:shd w:val="clear" w:color="auto" w:fill="auto"/>
          </w:tcPr>
          <w:p w14:paraId="290A75A3" w14:textId="77777777" w:rsidR="008D12A1" w:rsidRPr="00AA072C" w:rsidRDefault="008D12A1" w:rsidP="00C924A1">
            <w:pPr>
              <w:pStyle w:val="ECVLeftHeading"/>
              <w:jc w:val="left"/>
              <w:rPr>
                <w:rFonts w:ascii="Times New Roman" w:hAnsi="Times New Roman" w:cs="Times New Roman"/>
                <w:b/>
                <w:bCs/>
                <w:color w:val="auto"/>
                <w:sz w:val="20"/>
                <w:szCs w:val="20"/>
                <w:lang w:val="lv-LV"/>
              </w:rPr>
            </w:pPr>
            <w:r w:rsidRPr="00AA072C">
              <w:rPr>
                <w:rFonts w:ascii="Times New Roman" w:hAnsi="Times New Roman" w:cs="Times New Roman"/>
                <w:b/>
                <w:bCs/>
                <w:caps w:val="0"/>
                <w:color w:val="auto"/>
                <w:sz w:val="22"/>
                <w:szCs w:val="22"/>
                <w:lang w:val="lv-LV"/>
              </w:rPr>
              <w:t>DARBA PIEREDZE</w:t>
            </w:r>
            <w:r w:rsidRPr="00AA072C">
              <w:rPr>
                <w:rFonts w:ascii="Times New Roman" w:hAnsi="Times New Roman" w:cs="Times New Roman"/>
                <w:b/>
                <w:bCs/>
                <w:caps w:val="0"/>
                <w:color w:val="auto"/>
                <w:sz w:val="20"/>
                <w:szCs w:val="20"/>
                <w:lang w:val="lv-LV"/>
              </w:rPr>
              <w:t>______________________________________________________________________________</w:t>
            </w:r>
          </w:p>
        </w:tc>
        <w:tc>
          <w:tcPr>
            <w:tcW w:w="6804" w:type="dxa"/>
            <w:shd w:val="clear" w:color="auto" w:fill="auto"/>
            <w:vAlign w:val="bottom"/>
          </w:tcPr>
          <w:p w14:paraId="114FA8A9" w14:textId="77777777" w:rsidR="008D12A1" w:rsidRPr="00AA072C" w:rsidRDefault="008D12A1" w:rsidP="00C924A1">
            <w:pPr>
              <w:pStyle w:val="ECVBlueBox"/>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 </w:t>
            </w:r>
          </w:p>
        </w:tc>
      </w:tr>
    </w:tbl>
    <w:p w14:paraId="5F5DA5AD" w14:textId="77777777" w:rsidR="008D12A1" w:rsidRPr="00AA072C" w:rsidRDefault="008D12A1" w:rsidP="008D12A1">
      <w:pPr>
        <w:pStyle w:val="ECVComments"/>
        <w:jc w:val="left"/>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 Jūsu darba pieredze, sniedziet informāciju par darbu uzņēmumos. Lūdzu, veidojiet atsevišķu sadaļu katrai darba pieredzei. Sāciet ar jaunākajiem datiem.]</w:t>
      </w:r>
    </w:p>
    <w:p w14:paraId="26A9CEEB" w14:textId="77777777" w:rsidR="008D12A1" w:rsidRPr="00AA072C" w:rsidRDefault="008D12A1" w:rsidP="008D12A1">
      <w:pPr>
        <w:pStyle w:val="ECVComments"/>
        <w:jc w:val="left"/>
        <w:rPr>
          <w:rFonts w:ascii="Times New Roman" w:hAnsi="Times New Roman" w:cs="Times New Roman"/>
          <w:i/>
          <w:iCs/>
          <w:color w:val="auto"/>
          <w:sz w:val="20"/>
          <w:szCs w:val="20"/>
          <w:lang w:val="lv-LV"/>
        </w:rPr>
      </w:pPr>
    </w:p>
    <w:tbl>
      <w:tblPr>
        <w:tblpPr w:topFromText="6" w:bottomFromText="170" w:vertAnchor="text" w:tblpX="709" w:tblpY="6"/>
        <w:tblW w:w="8647" w:type="dxa"/>
        <w:tblLayout w:type="fixed"/>
        <w:tblCellMar>
          <w:left w:w="0" w:type="dxa"/>
          <w:right w:w="0" w:type="dxa"/>
        </w:tblCellMar>
        <w:tblLook w:val="0000" w:firstRow="0" w:lastRow="0" w:firstColumn="0" w:lastColumn="0" w:noHBand="0" w:noVBand="0"/>
      </w:tblPr>
      <w:tblGrid>
        <w:gridCol w:w="1418"/>
        <w:gridCol w:w="7229"/>
      </w:tblGrid>
      <w:tr w:rsidR="00BE14DC" w:rsidRPr="00AA072C" w14:paraId="4E8FE1C7" w14:textId="77777777" w:rsidTr="003B7C6F">
        <w:trPr>
          <w:cantSplit/>
        </w:trPr>
        <w:tc>
          <w:tcPr>
            <w:tcW w:w="1418" w:type="dxa"/>
            <w:vMerge w:val="restart"/>
            <w:shd w:val="clear" w:color="auto" w:fill="auto"/>
          </w:tcPr>
          <w:p w14:paraId="5B73C484" w14:textId="77777777" w:rsidR="00BE14DC" w:rsidRPr="00AA072C" w:rsidRDefault="00BE14DC" w:rsidP="00BE14DC">
            <w:pPr>
              <w:pStyle w:val="ECVDate"/>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Ierakstiet laika periodu</w:t>
            </w:r>
          </w:p>
          <w:p w14:paraId="0346F02C" w14:textId="77777777" w:rsidR="00BE14DC" w:rsidRPr="00AA072C" w:rsidRDefault="00BE14DC" w:rsidP="00BE14DC">
            <w:pPr>
              <w:pStyle w:val="ECVDate"/>
              <w:ind w:right="-7231"/>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(no </w:t>
            </w:r>
            <w:r w:rsidRPr="00AA072C">
              <w:rPr>
                <w:rFonts w:ascii="Times New Roman" w:hAnsi="Times New Roman" w:cs="Times New Roman"/>
                <w:i/>
                <w:iCs/>
                <w:color w:val="auto"/>
                <w:sz w:val="20"/>
                <w:szCs w:val="20"/>
                <w:lang w:val="lv-LV"/>
              </w:rPr>
              <w:t>mm/</w:t>
            </w:r>
            <w:proofErr w:type="spellStart"/>
            <w:r w:rsidRPr="00AA072C">
              <w:rPr>
                <w:rFonts w:ascii="Times New Roman" w:hAnsi="Times New Roman" w:cs="Times New Roman"/>
                <w:i/>
                <w:iCs/>
                <w:color w:val="auto"/>
                <w:sz w:val="20"/>
                <w:szCs w:val="20"/>
                <w:lang w:val="lv-LV"/>
              </w:rPr>
              <w:t>gggg</w:t>
            </w:r>
            <w:proofErr w:type="spellEnd"/>
            <w:r w:rsidRPr="00AA072C">
              <w:rPr>
                <w:rFonts w:ascii="Times New Roman" w:hAnsi="Times New Roman" w:cs="Times New Roman"/>
                <w:color w:val="auto"/>
                <w:sz w:val="20"/>
                <w:szCs w:val="20"/>
                <w:lang w:val="lv-LV"/>
              </w:rPr>
              <w:t xml:space="preserve"> –  līdz </w:t>
            </w:r>
            <w:r w:rsidRPr="00AA072C">
              <w:rPr>
                <w:rFonts w:ascii="Times New Roman" w:hAnsi="Times New Roman" w:cs="Times New Roman"/>
                <w:i/>
                <w:iCs/>
                <w:color w:val="auto"/>
                <w:sz w:val="20"/>
                <w:szCs w:val="20"/>
                <w:lang w:val="lv-LV"/>
              </w:rPr>
              <w:t>mm/</w:t>
            </w:r>
            <w:proofErr w:type="spellStart"/>
            <w:r w:rsidRPr="00AA072C">
              <w:rPr>
                <w:rFonts w:ascii="Times New Roman" w:hAnsi="Times New Roman" w:cs="Times New Roman"/>
                <w:i/>
                <w:iCs/>
                <w:color w:val="auto"/>
                <w:sz w:val="20"/>
                <w:szCs w:val="20"/>
                <w:lang w:val="lv-LV"/>
              </w:rPr>
              <w:t>gggg</w:t>
            </w:r>
            <w:proofErr w:type="spellEnd"/>
            <w:r w:rsidRPr="00AA072C">
              <w:rPr>
                <w:rFonts w:ascii="Times New Roman" w:hAnsi="Times New Roman" w:cs="Times New Roman"/>
                <w:color w:val="auto"/>
                <w:sz w:val="20"/>
                <w:szCs w:val="20"/>
                <w:lang w:val="lv-LV"/>
              </w:rPr>
              <w:t>)</w:t>
            </w:r>
          </w:p>
        </w:tc>
        <w:tc>
          <w:tcPr>
            <w:tcW w:w="7229" w:type="dxa"/>
            <w:shd w:val="clear" w:color="auto" w:fill="auto"/>
          </w:tcPr>
          <w:p w14:paraId="537870E5" w14:textId="4EA1E3B9" w:rsidR="00BE14DC" w:rsidRPr="00AA072C" w:rsidRDefault="00BE14DC" w:rsidP="00BE14DC">
            <w:pPr>
              <w:pStyle w:val="ECVSubSectionHeading"/>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14:ligatures w14:val="standardContextual"/>
              </w:rPr>
              <w:t>Norādiet profesijas vai ieņemamā amata nosaukumu</w:t>
            </w:r>
          </w:p>
        </w:tc>
      </w:tr>
      <w:tr w:rsidR="00BE14DC" w:rsidRPr="00AA072C" w14:paraId="10F7F171" w14:textId="77777777" w:rsidTr="003B7C6F">
        <w:trPr>
          <w:cantSplit/>
        </w:trPr>
        <w:tc>
          <w:tcPr>
            <w:tcW w:w="1418" w:type="dxa"/>
            <w:vMerge/>
            <w:shd w:val="clear" w:color="auto" w:fill="auto"/>
          </w:tcPr>
          <w:p w14:paraId="00D55EF2" w14:textId="77777777" w:rsidR="00BE14DC" w:rsidRPr="00AA072C" w:rsidRDefault="00BE14DC" w:rsidP="00BE14DC">
            <w:pPr>
              <w:rPr>
                <w:rFonts w:ascii="Times New Roman" w:hAnsi="Times New Roman"/>
                <w:sz w:val="20"/>
                <w:lang w:val="lv-LV"/>
              </w:rPr>
            </w:pPr>
          </w:p>
        </w:tc>
        <w:tc>
          <w:tcPr>
            <w:tcW w:w="7229" w:type="dxa"/>
            <w:shd w:val="clear" w:color="auto" w:fill="auto"/>
          </w:tcPr>
          <w:p w14:paraId="14A8209D" w14:textId="6B2E33EA" w:rsidR="00BE14DC" w:rsidRPr="00AA072C" w:rsidRDefault="00BE14DC" w:rsidP="00BE14DC">
            <w:pPr>
              <w:pStyle w:val="ECVOrganisationDetails"/>
              <w:numPr>
                <w:ilvl w:val="0"/>
                <w:numId w:val="8"/>
              </w:numPr>
              <w:spacing w:after="0"/>
              <w:rPr>
                <w:rFonts w:ascii="Times New Roman" w:hAnsi="Times New Roman" w:cs="Times New Roman"/>
                <w:color w:val="auto"/>
                <w:sz w:val="20"/>
                <w:szCs w:val="20"/>
                <w:lang w:val="lv-LV"/>
              </w:rPr>
            </w:pPr>
            <w:r w:rsidRPr="00AA072C">
              <w:rPr>
                <w:rFonts w:ascii="Times New Roman" w:hAnsi="Times New Roman" w:cs="Times New Roman"/>
                <w:color w:val="000000" w:themeColor="text1"/>
                <w:sz w:val="20"/>
                <w:szCs w:val="20"/>
                <w:lang w:val="lv-LV"/>
                <w14:ligatures w14:val="standardContextual"/>
              </w:rPr>
              <w:t xml:space="preserve">Darba vietas nosaukums un atrašanās vieta </w:t>
            </w:r>
            <w:r w:rsidRPr="00AA072C">
              <w:rPr>
                <w:rFonts w:ascii="Times New Roman" w:hAnsi="Times New Roman" w:cs="Times New Roman"/>
                <w:i/>
                <w:iCs/>
                <w:color w:val="000000" w:themeColor="text1"/>
                <w:sz w:val="20"/>
                <w:szCs w:val="20"/>
                <w:lang w:val="lv-LV"/>
                <w14:ligatures w14:val="standardContextual"/>
              </w:rPr>
              <w:t xml:space="preserve">(interneta vietnes adrese, ja pieejama, kā arī </w:t>
            </w:r>
            <w:r w:rsidRPr="00AA072C">
              <w:rPr>
                <w:rFonts w:ascii="Times New Roman" w:hAnsi="Times New Roman" w:cs="Times New Roman"/>
                <w:i/>
                <w:iCs/>
                <w:color w:val="000000" w:themeColor="text1"/>
                <w:lang w:val="lv-LV"/>
                <w14:ligatures w14:val="standardContextual"/>
              </w:rPr>
              <w:t xml:space="preserve"> </w:t>
            </w:r>
            <w:r w:rsidRPr="00AA072C">
              <w:rPr>
                <w:rFonts w:ascii="Times New Roman" w:hAnsi="Times New Roman" w:cs="Times New Roman"/>
                <w:i/>
                <w:iCs/>
                <w:color w:val="000000" w:themeColor="text1"/>
                <w:sz w:val="20"/>
                <w:szCs w:val="20"/>
                <w:lang w:val="lv-LV"/>
                <w14:ligatures w14:val="standardContextual"/>
              </w:rPr>
              <w:t>lūgums norādīt pilsētu un valsti, ja esat strādājis ārpus Latvijas)</w:t>
            </w:r>
          </w:p>
        </w:tc>
      </w:tr>
      <w:tr w:rsidR="00BE14DC" w:rsidRPr="00AA072C" w14:paraId="2A6CE445" w14:textId="77777777" w:rsidTr="003B7C6F">
        <w:trPr>
          <w:cantSplit/>
        </w:trPr>
        <w:tc>
          <w:tcPr>
            <w:tcW w:w="1418" w:type="dxa"/>
            <w:vMerge/>
            <w:shd w:val="clear" w:color="auto" w:fill="auto"/>
          </w:tcPr>
          <w:p w14:paraId="12F64931" w14:textId="77777777" w:rsidR="00BE14DC" w:rsidRPr="00AA072C" w:rsidRDefault="00BE14DC" w:rsidP="00BE14DC">
            <w:pPr>
              <w:rPr>
                <w:rFonts w:ascii="Times New Roman" w:hAnsi="Times New Roman"/>
                <w:sz w:val="20"/>
                <w:lang w:val="lv-LV"/>
              </w:rPr>
            </w:pPr>
          </w:p>
        </w:tc>
        <w:tc>
          <w:tcPr>
            <w:tcW w:w="7229" w:type="dxa"/>
            <w:shd w:val="clear" w:color="auto" w:fill="auto"/>
          </w:tcPr>
          <w:p w14:paraId="36C7F910"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Nozare, darbības joma,</w:t>
            </w:r>
          </w:p>
          <w:p w14:paraId="30AAA871"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 xml:space="preserve">Galvenie darba pienākumi, </w:t>
            </w:r>
          </w:p>
          <w:p w14:paraId="1E0CB16C"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Apgrozījums (pēdējā gada laikā, kad Jūs strādājāt uzņēmumā),</w:t>
            </w:r>
          </w:p>
          <w:p w14:paraId="67FF42D1"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Bilances summa (pēdējā gada laikā, kad Jūs strādājāt uzņēmumā),</w:t>
            </w:r>
          </w:p>
          <w:p w14:paraId="46B329D0"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Darbinieku skaits uzņēmumā (pēdējā gada laikā, kad Jūs strādājāt uzņēmumā),</w:t>
            </w:r>
          </w:p>
          <w:p w14:paraId="6257DAE4"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Norādiet, ja uzņēmums ir biržā kotēts / starptautisks / eksportējošs</w:t>
            </w:r>
          </w:p>
          <w:p w14:paraId="5F753DDC"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 xml:space="preserve">Jūsu tiešā padotībā esošo darbinieku skaits, norādot arī pakļauto struktūrvienību skaitu </w:t>
            </w:r>
          </w:p>
          <w:p w14:paraId="2FD30361"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 xml:space="preserve">Vadības līmenis, kam atskaitījāties par darba rezultātu (administratīvi un funkcionāli, ja organizācijā ir/bija matricas veida struktūra), </w:t>
            </w:r>
          </w:p>
          <w:p w14:paraId="4D356DA4"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Lēmumu pieņemšanas / atbildības vai kompetences jomas,</w:t>
            </w:r>
          </w:p>
          <w:p w14:paraId="15BBF869"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Galvenie sasniegumi (lūgums uzskaitīt vismaz 2-5) norādot konkrētus mērījumus finanšu, KPI vai citā izteiksmē.</w:t>
            </w:r>
          </w:p>
          <w:p w14:paraId="673580BA" w14:textId="77777777" w:rsidR="00BE14DC" w:rsidRPr="00AA072C" w:rsidRDefault="00BE14DC" w:rsidP="00BE14DC">
            <w:pPr>
              <w:pStyle w:val="ECVSectionBullet"/>
              <w:numPr>
                <w:ilvl w:val="0"/>
                <w:numId w:val="7"/>
              </w:numPr>
              <w:rPr>
                <w:rFonts w:ascii="Times New Roman" w:hAnsi="Times New Roman" w:cs="Times New Roman"/>
                <w:color w:val="000000" w:themeColor="text1"/>
                <w:kern w:val="0"/>
                <w:sz w:val="20"/>
                <w:szCs w:val="20"/>
                <w:lang w:val="lv-LV" w:eastAsia="hi-IN"/>
                <w14:ligatures w14:val="standardContextual"/>
              </w:rPr>
            </w:pPr>
            <w:r w:rsidRPr="00AA072C">
              <w:rPr>
                <w:rFonts w:ascii="Times New Roman" w:hAnsi="Times New Roman" w:cs="Times New Roman"/>
                <w:color w:val="000000" w:themeColor="text1"/>
                <w:kern w:val="0"/>
                <w:sz w:val="20"/>
                <w:szCs w:val="20"/>
                <w:lang w:val="lv-LV" w:eastAsia="hi-IN"/>
                <w14:ligatures w14:val="standardContextual"/>
              </w:rPr>
              <w:t>Aiziešanas iemesls,</w:t>
            </w:r>
          </w:p>
          <w:p w14:paraId="0A983C56" w14:textId="77777777" w:rsidR="00BE14DC" w:rsidRPr="00AA072C" w:rsidRDefault="00BE14DC" w:rsidP="00BE14DC">
            <w:pPr>
              <w:pStyle w:val="ECVSectionBullet"/>
              <w:numPr>
                <w:ilvl w:val="0"/>
                <w:numId w:val="7"/>
              </w:numPr>
              <w:rPr>
                <w:rFonts w:ascii="Times New Roman" w:hAnsi="Times New Roman" w:cs="Times New Roman"/>
                <w:color w:val="000000" w:themeColor="text1"/>
                <w:sz w:val="20"/>
                <w:szCs w:val="20"/>
                <w:lang w:val="lv-LV"/>
                <w14:ligatures w14:val="standardContextual"/>
              </w:rPr>
            </w:pPr>
            <w:r w:rsidRPr="00AA072C">
              <w:rPr>
                <w:rFonts w:ascii="Times New Roman" w:hAnsi="Times New Roman" w:cs="Times New Roman"/>
                <w:color w:val="000000" w:themeColor="text1"/>
                <w:sz w:val="20"/>
                <w:szCs w:val="20"/>
                <w:lang w:val="lv-LV"/>
                <w14:ligatures w14:val="standardContextual"/>
              </w:rPr>
              <w:t>Cita, Jūsuprāt, nozīmīga informācija.</w:t>
            </w:r>
          </w:p>
          <w:p w14:paraId="28AA5ADF" w14:textId="77777777" w:rsidR="00BE14DC" w:rsidRPr="00AA072C" w:rsidRDefault="00BE14DC" w:rsidP="00BE14DC">
            <w:pPr>
              <w:pStyle w:val="ECVSectionBullet"/>
              <w:rPr>
                <w:rFonts w:ascii="Times New Roman" w:hAnsi="Times New Roman" w:cs="Times New Roman"/>
                <w:color w:val="auto"/>
                <w:sz w:val="20"/>
                <w:szCs w:val="20"/>
                <w:lang w:val="lv-LV"/>
              </w:rPr>
            </w:pPr>
          </w:p>
        </w:tc>
      </w:tr>
      <w:tr w:rsidR="008D12A1" w:rsidRPr="00AA072C" w14:paraId="710E482C" w14:textId="77777777" w:rsidTr="003B7C6F">
        <w:trPr>
          <w:cantSplit/>
          <w:trHeight w:val="2714"/>
        </w:trPr>
        <w:tc>
          <w:tcPr>
            <w:tcW w:w="1418" w:type="dxa"/>
            <w:vMerge/>
            <w:shd w:val="clear" w:color="auto" w:fill="auto"/>
          </w:tcPr>
          <w:p w14:paraId="2E7DFAF1" w14:textId="77777777" w:rsidR="008D12A1" w:rsidRPr="00AA072C" w:rsidRDefault="008D12A1" w:rsidP="008D12A1">
            <w:pPr>
              <w:rPr>
                <w:rFonts w:ascii="Times New Roman" w:hAnsi="Times New Roman"/>
                <w:sz w:val="20"/>
                <w:lang w:val="lv-LV"/>
              </w:rPr>
            </w:pPr>
          </w:p>
        </w:tc>
        <w:tc>
          <w:tcPr>
            <w:tcW w:w="7229" w:type="dxa"/>
            <w:shd w:val="clear" w:color="auto" w:fill="auto"/>
          </w:tcPr>
          <w:p w14:paraId="075E57E0"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CV formas pielikums</w:t>
            </w:r>
          </w:p>
          <w:p w14:paraId="495DD85C"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Atbilstība pieredzes prasībām</w:t>
            </w:r>
          </w:p>
          <w:p w14:paraId="30420CCD" w14:textId="77777777" w:rsidR="008D12A1" w:rsidRPr="00AA072C" w:rsidRDefault="008D12A1" w:rsidP="008D12A1">
            <w:pPr>
              <w:ind w:left="144" w:hanging="144"/>
              <w:jc w:val="right"/>
              <w:rPr>
                <w:lang w:val="lv-LV"/>
              </w:rPr>
            </w:pPr>
          </w:p>
          <w:p w14:paraId="2144576D" w14:textId="2BBBFE4E" w:rsidR="008D12A1" w:rsidRPr="00AA072C" w:rsidRDefault="008D12A1" w:rsidP="008D12A1">
            <w:pPr>
              <w:ind w:left="144" w:hanging="144"/>
              <w:rPr>
                <w:rFonts w:asciiTheme="majorBidi" w:hAnsiTheme="majorBidi" w:cstheme="majorBidi"/>
                <w:i/>
                <w:iCs/>
                <w:lang w:val="lv-LV"/>
              </w:rPr>
            </w:pPr>
            <w:r w:rsidRPr="00AA072C">
              <w:rPr>
                <w:rFonts w:asciiTheme="majorBidi" w:hAnsiTheme="majorBidi" w:cstheme="majorBidi"/>
                <w:i/>
                <w:iCs/>
                <w:lang w:val="lv-LV"/>
              </w:rPr>
              <w:t>Lūgums aizpildīt konkrēto pielikumu par jomu, uz kuru pretendējat, kā arī norādīt prioritāti, ja pretendējat uz vairāk nekā vienu amatu. Pielikumus, kuri netiek aizpildīti, vēlams izņemt no pieteikuma.</w:t>
            </w:r>
          </w:p>
          <w:p w14:paraId="70F1E3F8" w14:textId="55DAC677" w:rsidR="008D12A1" w:rsidRPr="00AA072C" w:rsidRDefault="008D12A1" w:rsidP="008D12A1">
            <w:pPr>
              <w:ind w:left="-709"/>
              <w:rPr>
                <w:rFonts w:asciiTheme="majorBidi" w:hAnsiTheme="majorBidi" w:cstheme="majorBidi"/>
                <w:i/>
                <w:iCs/>
                <w:lang w:val="lv-LV"/>
              </w:rPr>
            </w:pPr>
          </w:p>
          <w:p w14:paraId="7E4CD193" w14:textId="286D7FF1" w:rsidR="008D12A1" w:rsidRPr="00AA072C" w:rsidRDefault="008D12A1" w:rsidP="008D12A1">
            <w:pPr>
              <w:ind w:left="144"/>
              <w:rPr>
                <w:rFonts w:asciiTheme="majorBidi" w:hAnsiTheme="majorBidi" w:cstheme="majorBidi"/>
                <w:b/>
                <w:bCs/>
                <w:lang w:val="lv-LV"/>
              </w:rPr>
            </w:pPr>
            <w:r w:rsidRPr="00AA072C">
              <w:rPr>
                <w:rFonts w:asciiTheme="majorBidi" w:hAnsiTheme="majorBidi" w:cstheme="majorBidi"/>
                <w:b/>
                <w:bCs/>
                <w:lang w:val="lv-LV"/>
              </w:rPr>
              <w:t>Valdes priekšsēdētājs/-a</w:t>
            </w:r>
          </w:p>
          <w:p w14:paraId="6410E3AB" w14:textId="77777777" w:rsidR="008D12A1" w:rsidRPr="00AA072C" w:rsidRDefault="008D12A1" w:rsidP="008D12A1">
            <w:pPr>
              <w:ind w:left="144"/>
              <w:rPr>
                <w:rFonts w:asciiTheme="majorBidi" w:hAnsiTheme="majorBidi" w:cstheme="majorBidi"/>
                <w:lang w:val="lv-LV"/>
              </w:rPr>
            </w:pPr>
            <w:r w:rsidRPr="00AA072C">
              <w:rPr>
                <w:rFonts w:asciiTheme="majorBidi" w:hAnsiTheme="majorBidi" w:cstheme="majorBidi"/>
                <w:lang w:val="lv-LV"/>
              </w:rPr>
              <w:t>Uz amatu pretendēju:</w:t>
            </w:r>
            <w:r w:rsidRPr="00AA072C">
              <w:rPr>
                <w:rFonts w:asciiTheme="majorBidi" w:hAnsiTheme="majorBidi" w:cstheme="majorBidi"/>
                <w:noProof/>
                <w:lang w:val="lv-LV"/>
              </w:rPr>
              <w:t xml:space="preserve"> </w:t>
            </w:r>
            <w:sdt>
              <w:sdtPr>
                <w:rPr>
                  <w:rFonts w:asciiTheme="majorBidi" w:hAnsiTheme="majorBidi" w:cstheme="majorBidi"/>
                  <w:noProof/>
                  <w:lang w:val="lv-LV"/>
                </w:rPr>
                <w:id w:val="1309677183"/>
                <w14:checkbox>
                  <w14:checked w14:val="0"/>
                  <w14:checkedState w14:val="2612" w14:font="MS Gothic"/>
                  <w14:uncheckedState w14:val="2610" w14:font="MS Gothic"/>
                </w14:checkbox>
              </w:sdtPr>
              <w:sdtEndPr/>
              <w:sdtContent>
                <w:r w:rsidRPr="00AA072C">
                  <w:rPr>
                    <w:rFonts w:ascii="MS Gothic" w:eastAsia="MS Gothic" w:hAnsi="MS Gothic" w:cstheme="majorBidi"/>
                    <w:noProof/>
                    <w:lang w:val="lv-LV"/>
                  </w:rPr>
                  <w:t>☐</w:t>
                </w:r>
              </w:sdtContent>
            </w:sdt>
            <w:r w:rsidRPr="00AA072C">
              <w:rPr>
                <w:rFonts w:asciiTheme="majorBidi" w:hAnsiTheme="majorBidi" w:cstheme="majorBidi"/>
                <w:noProof/>
                <w:lang w:val="lv-LV"/>
              </w:rPr>
              <w:t xml:space="preserve"> </w:t>
            </w:r>
            <w:r w:rsidRPr="00AA072C">
              <w:rPr>
                <w:rFonts w:asciiTheme="majorBidi" w:hAnsiTheme="majorBidi" w:cstheme="majorBidi"/>
                <w:lang w:val="lv-LV"/>
              </w:rPr>
              <w:t xml:space="preserve">primāri, </w:t>
            </w:r>
            <w:sdt>
              <w:sdtPr>
                <w:rPr>
                  <w:rFonts w:asciiTheme="majorBidi" w:hAnsiTheme="majorBidi" w:cstheme="majorBidi"/>
                  <w:lang w:val="lv-LV"/>
                </w:rPr>
                <w:id w:val="1169444367"/>
                <w14:checkbox>
                  <w14:checked w14:val="0"/>
                  <w14:checkedState w14:val="2612" w14:font="MS Gothic"/>
                  <w14:uncheckedState w14:val="2610" w14:font="MS Gothic"/>
                </w14:checkbox>
              </w:sdtPr>
              <w:sdtEndPr/>
              <w:sdtContent>
                <w:r w:rsidRPr="00AA072C">
                  <w:rPr>
                    <w:rFonts w:ascii="MS Gothic" w:eastAsia="MS Gothic" w:hAnsi="MS Gothic" w:cstheme="majorBidi"/>
                    <w:lang w:val="lv-LV"/>
                  </w:rPr>
                  <w:t>☐</w:t>
                </w:r>
              </w:sdtContent>
            </w:sdt>
            <w:r w:rsidRPr="00AA072C">
              <w:rPr>
                <w:rFonts w:asciiTheme="majorBidi" w:hAnsiTheme="majorBidi" w:cstheme="majorBidi"/>
                <w:lang w:val="lv-LV"/>
              </w:rPr>
              <w:t xml:space="preserve"> sekundāri</w:t>
            </w:r>
          </w:p>
          <w:p w14:paraId="0C74A4C7" w14:textId="76FB0D48" w:rsidR="008D12A1" w:rsidRPr="00AA072C" w:rsidRDefault="008D12A1" w:rsidP="008D12A1">
            <w:pPr>
              <w:ind w:left="-709"/>
              <w:rPr>
                <w:rFonts w:asciiTheme="majorBidi" w:hAnsiTheme="majorBidi" w:cstheme="majorBidi"/>
                <w:lang w:val="lv-LV"/>
              </w:rPr>
            </w:pPr>
          </w:p>
          <w:tbl>
            <w:tblPr>
              <w:tblStyle w:val="Reatabula"/>
              <w:tblW w:w="6659" w:type="dxa"/>
              <w:tblLook w:val="04A0" w:firstRow="1" w:lastRow="0" w:firstColumn="1" w:lastColumn="0" w:noHBand="0" w:noVBand="1"/>
            </w:tblPr>
            <w:tblGrid>
              <w:gridCol w:w="2876"/>
              <w:gridCol w:w="3783"/>
            </w:tblGrid>
            <w:tr w:rsidR="008D12A1" w:rsidRPr="00AA072C" w14:paraId="5B98440D" w14:textId="77777777" w:rsidTr="008D12A1">
              <w:tc>
                <w:tcPr>
                  <w:tcW w:w="2876" w:type="dxa"/>
                </w:tcPr>
                <w:p w14:paraId="71E2272E" w14:textId="77777777" w:rsidR="008D12A1" w:rsidRPr="00AA072C" w:rsidRDefault="008D12A1" w:rsidP="00AA072C">
                  <w:pPr>
                    <w:framePr w:vSpace="6" w:wrap="around" w:vAnchor="text" w:hAnchor="text" w:x="709" w:y="6"/>
                    <w:rPr>
                      <w:rFonts w:asciiTheme="majorBidi" w:hAnsiTheme="majorBidi" w:cstheme="majorBidi"/>
                      <w:b/>
                      <w:bCs/>
                      <w:lang w:val="lv-LV"/>
                    </w:rPr>
                  </w:pPr>
                  <w:r w:rsidRPr="00AA072C">
                    <w:rPr>
                      <w:rFonts w:asciiTheme="majorBidi" w:hAnsiTheme="majorBidi" w:cstheme="majorBidi"/>
                      <w:b/>
                      <w:bCs/>
                      <w:lang w:val="lv-LV"/>
                    </w:rPr>
                    <w:t>Prasība</w:t>
                  </w:r>
                </w:p>
              </w:tc>
              <w:tc>
                <w:tcPr>
                  <w:tcW w:w="3783" w:type="dxa"/>
                </w:tcPr>
                <w:p w14:paraId="0C05F518"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Pieredzes un/vai izpratnes atbilstība</w:t>
                  </w:r>
                  <w:r w:rsidRPr="00AA072C">
                    <w:rPr>
                      <w:rFonts w:asciiTheme="majorBidi" w:hAnsiTheme="majorBidi" w:cstheme="majorBidi"/>
                      <w:lang w:val="lv-LV"/>
                    </w:rPr>
                    <w:t xml:space="preserve"> </w:t>
                  </w:r>
                  <w:r w:rsidRPr="00AA072C">
                    <w:rPr>
                      <w:rFonts w:asciiTheme="majorBidi" w:hAnsiTheme="majorBidi" w:cstheme="majorBidi"/>
                      <w:i/>
                      <w:iCs/>
                      <w:lang w:val="lv-LV"/>
                    </w:rPr>
                    <w:t>(norādot uzņēmumus, ieņemamos amatus, ilgumu gados, pieredzes būtiskāko raksturojumu)</w:t>
                  </w:r>
                </w:p>
              </w:tc>
            </w:tr>
            <w:tr w:rsidR="008D12A1" w:rsidRPr="00AA072C" w14:paraId="024D94EB" w14:textId="77777777" w:rsidTr="008D12A1">
              <w:tc>
                <w:tcPr>
                  <w:tcW w:w="2876" w:type="dxa"/>
                </w:tcPr>
                <w:p w14:paraId="7B77989C" w14:textId="5A8C1B61"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1. </w:t>
                  </w:r>
                  <w:r w:rsidR="001C7975" w:rsidRPr="00AA072C">
                    <w:rPr>
                      <w:rFonts w:ascii="Times New Roman" w:hAnsi="Times New Roman" w:cs="Times New Roman"/>
                      <w:lang w:val="lv-LV"/>
                    </w:rPr>
                    <w:t>Pieredze kapitālsabiedrību pārvaldē, komandas vadībā, vadot vismaz 5 cilvēkus tiešā pakļautībā</w:t>
                  </w:r>
                </w:p>
              </w:tc>
              <w:tc>
                <w:tcPr>
                  <w:tcW w:w="3783" w:type="dxa"/>
                </w:tcPr>
                <w:p w14:paraId="36269C79"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2ACE067E" w14:textId="77777777" w:rsidTr="008D12A1">
              <w:tc>
                <w:tcPr>
                  <w:tcW w:w="2876" w:type="dxa"/>
                </w:tcPr>
                <w:p w14:paraId="7556AF5E" w14:textId="4C033586"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2. </w:t>
                  </w:r>
                  <w:r w:rsidR="003F0764" w:rsidRPr="00AA072C">
                    <w:rPr>
                      <w:rFonts w:asciiTheme="majorBidi" w:hAnsiTheme="majorBidi" w:cstheme="majorBidi"/>
                      <w:lang w:val="lv-LV"/>
                    </w:rPr>
                    <w:t>Pieredze vadīt lielu komandu</w:t>
                  </w:r>
                </w:p>
              </w:tc>
              <w:tc>
                <w:tcPr>
                  <w:tcW w:w="3783" w:type="dxa"/>
                </w:tcPr>
                <w:p w14:paraId="1992AB9B"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06D1327F" w14:textId="77777777" w:rsidTr="008D12A1">
              <w:tc>
                <w:tcPr>
                  <w:tcW w:w="2876" w:type="dxa"/>
                </w:tcPr>
                <w:p w14:paraId="3CDBD78E" w14:textId="322934FD"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3. </w:t>
                  </w:r>
                  <w:r w:rsidR="003F0764" w:rsidRPr="00AA072C">
                    <w:rPr>
                      <w:rFonts w:asciiTheme="majorBidi" w:hAnsiTheme="majorBidi" w:cstheme="majorBidi"/>
                      <w:lang w:val="lv-LV"/>
                    </w:rPr>
                    <w:t>Pārmaiņu vadības pieredze</w:t>
                  </w:r>
                </w:p>
              </w:tc>
              <w:tc>
                <w:tcPr>
                  <w:tcW w:w="3783" w:type="dxa"/>
                </w:tcPr>
                <w:p w14:paraId="58E93CE0"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31F38AE7" w14:textId="77777777" w:rsidTr="008D12A1">
              <w:tc>
                <w:tcPr>
                  <w:tcW w:w="2876" w:type="dxa"/>
                </w:tcPr>
                <w:p w14:paraId="228AF2CD" w14:textId="71E2A98B"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4. </w:t>
                  </w:r>
                  <w:r w:rsidR="003F0764" w:rsidRPr="00AA072C">
                    <w:rPr>
                      <w:rFonts w:asciiTheme="majorBidi" w:hAnsiTheme="majorBidi" w:cstheme="majorBidi"/>
                      <w:lang w:val="lv-LV"/>
                    </w:rPr>
                    <w:t>Izpratne un zināšanas par korporatīvo pārvaldību</w:t>
                  </w:r>
                </w:p>
              </w:tc>
              <w:tc>
                <w:tcPr>
                  <w:tcW w:w="3783" w:type="dxa"/>
                </w:tcPr>
                <w:p w14:paraId="479172F2"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0C95D2E4" w14:textId="77777777" w:rsidTr="008D12A1">
              <w:tc>
                <w:tcPr>
                  <w:tcW w:w="2876" w:type="dxa"/>
                </w:tcPr>
                <w:p w14:paraId="6724835A" w14:textId="1F8F3F52"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5. </w:t>
                  </w:r>
                  <w:r w:rsidR="003F0764" w:rsidRPr="00AA072C">
                    <w:rPr>
                      <w:rFonts w:asciiTheme="majorBidi" w:hAnsiTheme="majorBidi" w:cstheme="majorBidi"/>
                      <w:lang w:val="lv-LV"/>
                    </w:rPr>
                    <w:t>Kompetence un praktiskās iemaņas stratēģiskās plānošanas jomā</w:t>
                  </w:r>
                  <w:r w:rsidR="009273A9" w:rsidRPr="00AA072C">
                    <w:rPr>
                      <w:rFonts w:asciiTheme="majorBidi" w:hAnsiTheme="majorBidi" w:cstheme="majorBidi"/>
                      <w:lang w:val="lv-LV"/>
                    </w:rPr>
                    <w:t xml:space="preserve"> (termini, mērogs)</w:t>
                  </w:r>
                </w:p>
              </w:tc>
              <w:tc>
                <w:tcPr>
                  <w:tcW w:w="3783" w:type="dxa"/>
                </w:tcPr>
                <w:p w14:paraId="7ECFFFD0"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4C217483" w14:textId="77777777" w:rsidTr="008D12A1">
              <w:tc>
                <w:tcPr>
                  <w:tcW w:w="2876" w:type="dxa"/>
                </w:tcPr>
                <w:p w14:paraId="6AC81FE9" w14:textId="557CF026"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6. </w:t>
                  </w:r>
                  <w:r w:rsidR="003F0764" w:rsidRPr="00AA072C">
                    <w:rPr>
                      <w:rFonts w:asciiTheme="majorBidi" w:hAnsiTheme="majorBidi" w:cstheme="majorBidi"/>
                      <w:lang w:val="lv-LV"/>
                    </w:rPr>
                    <w:t>Pieredze risku vadībā un iekšējās kontroles sistēmas jautājumos</w:t>
                  </w:r>
                  <w:r w:rsidRPr="00AA072C">
                    <w:rPr>
                      <w:rFonts w:asciiTheme="majorBidi" w:hAnsiTheme="majorBidi" w:cstheme="majorBidi"/>
                      <w:lang w:val="lv-LV"/>
                    </w:rPr>
                    <w:t>;</w:t>
                  </w:r>
                </w:p>
              </w:tc>
              <w:tc>
                <w:tcPr>
                  <w:tcW w:w="3783" w:type="dxa"/>
                </w:tcPr>
                <w:p w14:paraId="1A7D187F"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4321E81A" w14:textId="77777777" w:rsidTr="008D12A1">
              <w:tc>
                <w:tcPr>
                  <w:tcW w:w="2876" w:type="dxa"/>
                </w:tcPr>
                <w:p w14:paraId="3A7F9E28" w14:textId="7679099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lastRenderedPageBreak/>
                    <w:t>7.</w:t>
                  </w:r>
                  <w:r w:rsidR="003F0764" w:rsidRPr="00AA072C">
                    <w:rPr>
                      <w:lang w:val="lv-LV"/>
                    </w:rPr>
                    <w:t xml:space="preserve"> </w:t>
                  </w:r>
                  <w:r w:rsidR="003F0764" w:rsidRPr="00AA072C">
                    <w:rPr>
                      <w:rFonts w:asciiTheme="majorBidi" w:hAnsiTheme="majorBidi" w:cstheme="majorBidi"/>
                      <w:lang w:val="lv-LV"/>
                    </w:rPr>
                    <w:t>Izpratne par sabiedrisko mediju darbību, to lomu demokrātiskā sabiedrībā un to darbību reglamentējošiem normatīvajiem aktiem</w:t>
                  </w:r>
                </w:p>
              </w:tc>
              <w:tc>
                <w:tcPr>
                  <w:tcW w:w="3783" w:type="dxa"/>
                </w:tcPr>
                <w:p w14:paraId="4CE332D5"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3F0764" w:rsidRPr="00AA072C" w14:paraId="48F62BA4" w14:textId="77777777" w:rsidTr="008D12A1">
              <w:tc>
                <w:tcPr>
                  <w:tcW w:w="2876" w:type="dxa"/>
                </w:tcPr>
                <w:p w14:paraId="2EFDCDD3" w14:textId="07C12CBD" w:rsidR="003F0764" w:rsidRPr="00AA072C" w:rsidRDefault="00AC201C"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8.</w:t>
                  </w:r>
                  <w:r w:rsidR="00462C81" w:rsidRPr="00AA072C">
                    <w:rPr>
                      <w:rFonts w:asciiTheme="majorBidi" w:hAnsiTheme="majorBidi" w:cstheme="majorBidi"/>
                      <w:lang w:val="lv-LV"/>
                    </w:rPr>
                    <w:t xml:space="preserve"> </w:t>
                  </w:r>
                  <w:r w:rsidR="003F0764" w:rsidRPr="00AA072C">
                    <w:rPr>
                      <w:rFonts w:asciiTheme="majorBidi" w:hAnsiTheme="majorBidi" w:cstheme="majorBidi"/>
                      <w:lang w:val="lv-LV"/>
                    </w:rPr>
                    <w:t>Komunikācijas prasmes, tostarp publiskās komunikācijas prasmes – komunikācija ar medijiem, publiskā uzstāšanās, kā arī prasmes iekšējā uzņēmuma komunikācijā</w:t>
                  </w:r>
                </w:p>
              </w:tc>
              <w:tc>
                <w:tcPr>
                  <w:tcW w:w="3783" w:type="dxa"/>
                </w:tcPr>
                <w:p w14:paraId="59CDD877" w14:textId="77777777" w:rsidR="003F0764" w:rsidRPr="00AA072C" w:rsidRDefault="003F0764" w:rsidP="00AA072C">
                  <w:pPr>
                    <w:framePr w:vSpace="6" w:wrap="around" w:vAnchor="text" w:hAnchor="text" w:x="709" w:y="6"/>
                    <w:rPr>
                      <w:rFonts w:asciiTheme="majorBidi" w:hAnsiTheme="majorBidi" w:cstheme="majorBidi"/>
                      <w:lang w:val="lv-LV"/>
                    </w:rPr>
                  </w:pPr>
                </w:p>
              </w:tc>
            </w:tr>
          </w:tbl>
          <w:p w14:paraId="06D1F54E" w14:textId="77777777" w:rsidR="008D12A1" w:rsidRPr="00AA072C" w:rsidRDefault="008D12A1" w:rsidP="008D12A1">
            <w:pPr>
              <w:rPr>
                <w:rFonts w:asciiTheme="majorBidi" w:hAnsiTheme="majorBidi" w:cstheme="majorBidi"/>
                <w:lang w:val="lv-LV"/>
              </w:rPr>
            </w:pPr>
          </w:p>
          <w:p w14:paraId="3FBC6C3B" w14:textId="77777777" w:rsidR="008D12A1" w:rsidRPr="00AA072C" w:rsidRDefault="008D12A1" w:rsidP="008D12A1">
            <w:pPr>
              <w:rPr>
                <w:rFonts w:asciiTheme="majorBidi" w:hAnsiTheme="majorBidi" w:cstheme="majorBidi"/>
                <w:lang w:val="lv-LV"/>
              </w:rPr>
            </w:pPr>
            <w:r w:rsidRPr="00AA072C">
              <w:rPr>
                <w:rFonts w:asciiTheme="majorBidi" w:hAnsiTheme="majorBidi" w:cstheme="majorBidi"/>
                <w:lang w:val="lv-LV"/>
              </w:rPr>
              <w:br w:type="page"/>
            </w:r>
          </w:p>
          <w:p w14:paraId="3A90E46F"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CV formas pielikums</w:t>
            </w:r>
          </w:p>
          <w:p w14:paraId="6398375C"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Atbilstība pieredzes prasībām</w:t>
            </w:r>
          </w:p>
          <w:p w14:paraId="6190B7BC" w14:textId="77777777" w:rsidR="008D12A1" w:rsidRPr="00AA072C" w:rsidRDefault="008D12A1" w:rsidP="008D12A1">
            <w:pPr>
              <w:jc w:val="right"/>
              <w:rPr>
                <w:lang w:val="lv-LV"/>
              </w:rPr>
            </w:pPr>
          </w:p>
          <w:p w14:paraId="07E5960B" w14:textId="77777777" w:rsidR="008D12A1" w:rsidRPr="00AA072C" w:rsidRDefault="008D12A1" w:rsidP="003B7C6F">
            <w:pPr>
              <w:rPr>
                <w:rFonts w:asciiTheme="majorBidi" w:hAnsiTheme="majorBidi" w:cstheme="majorBidi"/>
                <w:i/>
                <w:iCs/>
                <w:lang w:val="lv-LV"/>
              </w:rPr>
            </w:pPr>
            <w:r w:rsidRPr="00AA072C">
              <w:rPr>
                <w:rFonts w:asciiTheme="majorBidi" w:hAnsiTheme="majorBidi" w:cstheme="majorBidi"/>
                <w:i/>
                <w:iCs/>
                <w:lang w:val="lv-LV"/>
              </w:rPr>
              <w:t>Lūgums aizpildīt konkrēto pielikumu par jomu, uz kuru pretendējat, kā arī norādīt prioritāti, ja pretendējat uz vairāk nekā vienu amatu. Pielikumus, kuri netiek aizpildīti, vēlams izņemt no pieteikuma.</w:t>
            </w:r>
          </w:p>
          <w:p w14:paraId="0DB9E94F" w14:textId="77777777" w:rsidR="008D12A1" w:rsidRPr="00AA072C" w:rsidRDefault="008D12A1" w:rsidP="003B7C6F">
            <w:pPr>
              <w:ind w:left="3"/>
              <w:rPr>
                <w:rFonts w:asciiTheme="majorBidi" w:hAnsiTheme="majorBidi" w:cstheme="majorBidi"/>
                <w:b/>
                <w:bCs/>
                <w:lang w:val="lv-LV"/>
              </w:rPr>
            </w:pPr>
            <w:r w:rsidRPr="00AA072C">
              <w:rPr>
                <w:rFonts w:asciiTheme="majorBidi" w:hAnsiTheme="majorBidi" w:cstheme="majorBidi"/>
                <w:b/>
                <w:bCs/>
                <w:lang w:val="lv-LV"/>
              </w:rPr>
              <w:t>Valdes loceklis/-e programmu un pakalpojumu attīstības jautājumos</w:t>
            </w:r>
          </w:p>
          <w:p w14:paraId="30382FDA" w14:textId="77777777" w:rsidR="008D12A1" w:rsidRPr="00AA072C" w:rsidRDefault="008D12A1" w:rsidP="003B7C6F">
            <w:pPr>
              <w:rPr>
                <w:rFonts w:asciiTheme="majorBidi" w:hAnsiTheme="majorBidi" w:cstheme="majorBidi"/>
                <w:lang w:val="lv-LV"/>
              </w:rPr>
            </w:pPr>
            <w:r w:rsidRPr="00AA072C">
              <w:rPr>
                <w:rFonts w:asciiTheme="majorBidi" w:hAnsiTheme="majorBidi" w:cstheme="majorBidi"/>
                <w:lang w:val="lv-LV"/>
              </w:rPr>
              <w:t>Uz amatu pretendēju:</w:t>
            </w:r>
            <w:r w:rsidRPr="00AA072C">
              <w:rPr>
                <w:rFonts w:asciiTheme="majorBidi" w:hAnsiTheme="majorBidi" w:cstheme="majorBidi"/>
                <w:noProof/>
                <w:lang w:val="lv-LV"/>
              </w:rPr>
              <w:t xml:space="preserve"> </w:t>
            </w:r>
            <w:sdt>
              <w:sdtPr>
                <w:rPr>
                  <w:rFonts w:asciiTheme="majorBidi" w:hAnsiTheme="majorBidi" w:cstheme="majorBidi"/>
                  <w:noProof/>
                  <w:lang w:val="lv-LV"/>
                </w:rPr>
                <w:id w:val="1271208803"/>
                <w14:checkbox>
                  <w14:checked w14:val="0"/>
                  <w14:checkedState w14:val="2612" w14:font="MS Gothic"/>
                  <w14:uncheckedState w14:val="2610" w14:font="MS Gothic"/>
                </w14:checkbox>
              </w:sdtPr>
              <w:sdtEndPr/>
              <w:sdtContent>
                <w:r w:rsidRPr="00AA072C">
                  <w:rPr>
                    <w:rFonts w:ascii="MS Gothic" w:eastAsia="MS Gothic" w:hAnsi="MS Gothic" w:cstheme="majorBidi"/>
                    <w:noProof/>
                    <w:lang w:val="lv-LV"/>
                  </w:rPr>
                  <w:t>☐</w:t>
                </w:r>
              </w:sdtContent>
            </w:sdt>
            <w:r w:rsidRPr="00AA072C">
              <w:rPr>
                <w:rFonts w:asciiTheme="majorBidi" w:hAnsiTheme="majorBidi" w:cstheme="majorBidi"/>
                <w:noProof/>
                <w:lang w:val="lv-LV"/>
              </w:rPr>
              <w:t xml:space="preserve"> </w:t>
            </w:r>
            <w:r w:rsidRPr="00AA072C">
              <w:rPr>
                <w:rFonts w:asciiTheme="majorBidi" w:hAnsiTheme="majorBidi" w:cstheme="majorBidi"/>
                <w:lang w:val="lv-LV"/>
              </w:rPr>
              <w:t xml:space="preserve">primāri, </w:t>
            </w:r>
            <w:sdt>
              <w:sdtPr>
                <w:rPr>
                  <w:rFonts w:asciiTheme="majorBidi" w:hAnsiTheme="majorBidi" w:cstheme="majorBidi"/>
                  <w:lang w:val="lv-LV"/>
                </w:rPr>
                <w:id w:val="-15234191"/>
                <w14:checkbox>
                  <w14:checked w14:val="0"/>
                  <w14:checkedState w14:val="2612" w14:font="MS Gothic"/>
                  <w14:uncheckedState w14:val="2610" w14:font="MS Gothic"/>
                </w14:checkbox>
              </w:sdtPr>
              <w:sdtEndPr/>
              <w:sdtContent>
                <w:r w:rsidRPr="00AA072C">
                  <w:rPr>
                    <w:rFonts w:ascii="MS Gothic" w:eastAsia="MS Gothic" w:hAnsi="MS Gothic" w:cstheme="majorBidi"/>
                    <w:lang w:val="lv-LV"/>
                  </w:rPr>
                  <w:t>☐</w:t>
                </w:r>
              </w:sdtContent>
            </w:sdt>
            <w:r w:rsidRPr="00AA072C">
              <w:rPr>
                <w:rFonts w:asciiTheme="majorBidi" w:hAnsiTheme="majorBidi" w:cstheme="majorBidi"/>
                <w:lang w:val="lv-LV"/>
              </w:rPr>
              <w:t xml:space="preserve"> sekundāri</w:t>
            </w:r>
          </w:p>
          <w:tbl>
            <w:tblPr>
              <w:tblStyle w:val="Reatabula"/>
              <w:tblW w:w="7084" w:type="dxa"/>
              <w:tblLook w:val="04A0" w:firstRow="1" w:lastRow="0" w:firstColumn="1" w:lastColumn="0" w:noHBand="0" w:noVBand="1"/>
            </w:tblPr>
            <w:tblGrid>
              <w:gridCol w:w="2876"/>
              <w:gridCol w:w="4208"/>
            </w:tblGrid>
            <w:tr w:rsidR="008D12A1" w:rsidRPr="00AA072C" w14:paraId="47E72174" w14:textId="77777777" w:rsidTr="003B7C6F">
              <w:tc>
                <w:tcPr>
                  <w:tcW w:w="2876" w:type="dxa"/>
                </w:tcPr>
                <w:p w14:paraId="769081DA"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Prasība</w:t>
                  </w:r>
                </w:p>
              </w:tc>
              <w:tc>
                <w:tcPr>
                  <w:tcW w:w="4208" w:type="dxa"/>
                </w:tcPr>
                <w:p w14:paraId="20D28939"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Pieredzes un/vai izpratnes atbilstība</w:t>
                  </w:r>
                  <w:r w:rsidRPr="00AA072C">
                    <w:rPr>
                      <w:rFonts w:asciiTheme="majorBidi" w:hAnsiTheme="majorBidi" w:cstheme="majorBidi"/>
                      <w:lang w:val="lv-LV"/>
                    </w:rPr>
                    <w:t xml:space="preserve"> </w:t>
                  </w:r>
                  <w:r w:rsidRPr="00AA072C">
                    <w:rPr>
                      <w:rFonts w:asciiTheme="majorBidi" w:hAnsiTheme="majorBidi" w:cstheme="majorBidi"/>
                      <w:i/>
                      <w:iCs/>
                      <w:lang w:val="lv-LV"/>
                    </w:rPr>
                    <w:t>(norādot uzņēmumus, ieņemamos amatus, ilgumu gados, pieredzes būtiskāko raksturojumu)</w:t>
                  </w:r>
                </w:p>
              </w:tc>
            </w:tr>
            <w:tr w:rsidR="008D12A1" w:rsidRPr="00AA072C" w14:paraId="40589570" w14:textId="77777777" w:rsidTr="003B7C6F">
              <w:tc>
                <w:tcPr>
                  <w:tcW w:w="2876" w:type="dxa"/>
                </w:tcPr>
                <w:p w14:paraId="08FB3F81" w14:textId="2984B584"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1. </w:t>
                  </w:r>
                  <w:r w:rsidR="003F0764" w:rsidRPr="00AA072C">
                    <w:rPr>
                      <w:lang w:val="lv-LV"/>
                    </w:rPr>
                    <w:t xml:space="preserve"> </w:t>
                  </w:r>
                  <w:r w:rsidR="002F1582" w:rsidRPr="00AA072C">
                    <w:rPr>
                      <w:rFonts w:asciiTheme="majorBidi" w:hAnsiTheme="majorBidi" w:cstheme="majorBidi"/>
                      <w:lang w:val="lv-LV"/>
                    </w:rPr>
                    <w:t>Vēlama pieredze kapitālsabiedrību pārvaldībā, komandas vadībā</w:t>
                  </w:r>
                </w:p>
              </w:tc>
              <w:tc>
                <w:tcPr>
                  <w:tcW w:w="4208" w:type="dxa"/>
                </w:tcPr>
                <w:p w14:paraId="29BFDB9B"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3C22C63D" w14:textId="77777777" w:rsidTr="003B7C6F">
              <w:tc>
                <w:tcPr>
                  <w:tcW w:w="2876" w:type="dxa"/>
                </w:tcPr>
                <w:p w14:paraId="2169B225"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2. Vēlama pārmaiņu vadības pieredze</w:t>
                  </w:r>
                </w:p>
              </w:tc>
              <w:tc>
                <w:tcPr>
                  <w:tcW w:w="4208" w:type="dxa"/>
                </w:tcPr>
                <w:p w14:paraId="6EE401B7"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7638E494" w14:textId="77777777" w:rsidTr="003B7C6F">
              <w:tc>
                <w:tcPr>
                  <w:tcW w:w="2876" w:type="dxa"/>
                </w:tcPr>
                <w:p w14:paraId="1D1BD646" w14:textId="633463D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3. </w:t>
                  </w:r>
                  <w:r w:rsidR="003F0764" w:rsidRPr="00AA072C">
                    <w:rPr>
                      <w:lang w:val="lv-LV"/>
                    </w:rPr>
                    <w:t xml:space="preserve"> </w:t>
                  </w:r>
                  <w:r w:rsidR="009F358B" w:rsidRPr="00AA072C">
                    <w:rPr>
                      <w:rFonts w:asciiTheme="majorBidi" w:hAnsiTheme="majorBidi" w:cstheme="majorBidi"/>
                      <w:lang w:val="lv-LV"/>
                    </w:rPr>
                    <w:t>Vēlama</w:t>
                  </w:r>
                  <w:r w:rsidR="009F358B" w:rsidRPr="00AA072C">
                    <w:rPr>
                      <w:lang w:val="lv-LV"/>
                    </w:rPr>
                    <w:t xml:space="preserve"> </w:t>
                  </w:r>
                  <w:r w:rsidR="009F358B" w:rsidRPr="00AA072C">
                    <w:rPr>
                      <w:rFonts w:asciiTheme="majorBidi" w:hAnsiTheme="majorBidi" w:cstheme="majorBidi"/>
                      <w:lang w:val="lv-LV"/>
                    </w:rPr>
                    <w:t>p</w:t>
                  </w:r>
                  <w:r w:rsidR="003F0764" w:rsidRPr="00AA072C">
                    <w:rPr>
                      <w:rFonts w:asciiTheme="majorBidi" w:hAnsiTheme="majorBidi" w:cstheme="majorBidi"/>
                      <w:lang w:val="lv-LV"/>
                    </w:rPr>
                    <w:t>ieredze plašsaziņas līdzekļu jomā</w:t>
                  </w:r>
                </w:p>
              </w:tc>
              <w:tc>
                <w:tcPr>
                  <w:tcW w:w="4208" w:type="dxa"/>
                </w:tcPr>
                <w:p w14:paraId="4FF7F32D"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35B365F4" w14:textId="77777777" w:rsidTr="003B7C6F">
              <w:tc>
                <w:tcPr>
                  <w:tcW w:w="2876" w:type="dxa"/>
                </w:tcPr>
                <w:p w14:paraId="7FA5FCCB" w14:textId="568D1EB6" w:rsidR="008D12A1" w:rsidRPr="00AA072C" w:rsidRDefault="008D12A1" w:rsidP="00AA072C">
                  <w:pPr>
                    <w:framePr w:vSpace="6" w:wrap="around" w:vAnchor="text" w:hAnchor="text" w:x="709" w:y="6"/>
                    <w:rPr>
                      <w:rFonts w:asciiTheme="majorBidi" w:hAnsiTheme="majorBidi" w:cstheme="majorBidi"/>
                      <w:lang w:val="lv-LV"/>
                    </w:rPr>
                  </w:pPr>
                  <w:r w:rsidRPr="00AA072C">
                    <w:rPr>
                      <w:rFonts w:ascii="Times New Roman" w:hAnsi="Times New Roman"/>
                      <w:lang w:val="lv-LV" w:eastAsia="lv-LV"/>
                    </w:rPr>
                    <w:t xml:space="preserve">4. </w:t>
                  </w:r>
                  <w:r w:rsidR="003F0764" w:rsidRPr="00AA072C">
                    <w:rPr>
                      <w:lang w:val="lv-LV"/>
                    </w:rPr>
                    <w:t xml:space="preserve"> </w:t>
                  </w:r>
                  <w:r w:rsidR="003F0764" w:rsidRPr="00AA072C">
                    <w:rPr>
                      <w:rFonts w:ascii="Times New Roman" w:hAnsi="Times New Roman"/>
                      <w:lang w:val="lv-LV" w:eastAsia="lv-LV"/>
                    </w:rPr>
                    <w:t>Izpratne un pieredze par sabiedrisko mediju darbību, to lomu demokrātiskā sabiedrībā un to darbību reglamentējošiem normatīvajiem aktiem</w:t>
                  </w:r>
                </w:p>
              </w:tc>
              <w:tc>
                <w:tcPr>
                  <w:tcW w:w="4208" w:type="dxa"/>
                </w:tcPr>
                <w:p w14:paraId="1DE001D7"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4F0BDDFE" w14:textId="77777777" w:rsidTr="003B7C6F">
              <w:tc>
                <w:tcPr>
                  <w:tcW w:w="2876" w:type="dxa"/>
                </w:tcPr>
                <w:p w14:paraId="3E5B1B1B" w14:textId="14E57017" w:rsidR="008D12A1" w:rsidRPr="00AA072C" w:rsidRDefault="008D12A1" w:rsidP="00AA072C">
                  <w:pPr>
                    <w:framePr w:vSpace="6" w:wrap="around" w:vAnchor="text" w:hAnchor="text" w:x="709" w:y="6"/>
                    <w:rPr>
                      <w:rFonts w:ascii="Times New Roman" w:hAnsi="Times New Roman"/>
                      <w:lang w:val="lv-LV" w:eastAsia="lv-LV"/>
                    </w:rPr>
                  </w:pPr>
                  <w:r w:rsidRPr="00AA072C">
                    <w:rPr>
                      <w:rFonts w:ascii="Times New Roman" w:hAnsi="Times New Roman"/>
                      <w:lang w:val="lv-LV" w:eastAsia="lv-LV"/>
                    </w:rPr>
                    <w:t xml:space="preserve">5. </w:t>
                  </w:r>
                  <w:r w:rsidR="003F0764" w:rsidRPr="00AA072C">
                    <w:rPr>
                      <w:lang w:val="lv-LV"/>
                    </w:rPr>
                    <w:t xml:space="preserve"> </w:t>
                  </w:r>
                  <w:r w:rsidR="003F0764" w:rsidRPr="00AA072C">
                    <w:rPr>
                      <w:rFonts w:ascii="Times New Roman" w:hAnsi="Times New Roman"/>
                      <w:lang w:val="lv-LV" w:eastAsia="lv-LV"/>
                    </w:rPr>
                    <w:t>Izpratne  par sabiedriskā medija politisko neitralitāti un redakcionālo neatkarību</w:t>
                  </w:r>
                </w:p>
              </w:tc>
              <w:tc>
                <w:tcPr>
                  <w:tcW w:w="4208" w:type="dxa"/>
                </w:tcPr>
                <w:p w14:paraId="482BB000"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7E7D6B57" w14:textId="77777777" w:rsidTr="003B7C6F">
              <w:tc>
                <w:tcPr>
                  <w:tcW w:w="2876" w:type="dxa"/>
                </w:tcPr>
                <w:p w14:paraId="15504BFE" w14:textId="7C6B4790" w:rsidR="008D12A1" w:rsidRPr="00AA072C" w:rsidRDefault="008D12A1" w:rsidP="00AA072C">
                  <w:pPr>
                    <w:framePr w:vSpace="6" w:wrap="around" w:vAnchor="text" w:hAnchor="text" w:x="709" w:y="6"/>
                    <w:rPr>
                      <w:rFonts w:ascii="Times New Roman" w:hAnsi="Times New Roman"/>
                      <w:lang w:val="lv-LV" w:eastAsia="lv-LV"/>
                    </w:rPr>
                  </w:pPr>
                  <w:r w:rsidRPr="00AA072C">
                    <w:rPr>
                      <w:rFonts w:ascii="Times New Roman" w:hAnsi="Times New Roman"/>
                      <w:lang w:val="lv-LV" w:eastAsia="lv-LV"/>
                    </w:rPr>
                    <w:t xml:space="preserve">6. Izpratne un zināšanas par </w:t>
                  </w:r>
                  <w:r w:rsidR="003F0764" w:rsidRPr="00AA072C">
                    <w:rPr>
                      <w:lang w:val="lv-LV"/>
                    </w:rPr>
                    <w:t xml:space="preserve"> </w:t>
                  </w:r>
                  <w:r w:rsidR="003F0764" w:rsidRPr="00AA072C">
                    <w:rPr>
                      <w:rFonts w:ascii="Times New Roman" w:hAnsi="Times New Roman"/>
                      <w:lang w:val="lv-LV" w:eastAsia="lv-LV"/>
                    </w:rPr>
                    <w:t>zināšanas par korporatīvo pārvaldību, stratēģijas un plānu veidošanu, un ieviešanu</w:t>
                  </w:r>
                </w:p>
              </w:tc>
              <w:tc>
                <w:tcPr>
                  <w:tcW w:w="4208" w:type="dxa"/>
                </w:tcPr>
                <w:p w14:paraId="44800645"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7D7957CA" w14:textId="77777777" w:rsidTr="003B7C6F">
              <w:tc>
                <w:tcPr>
                  <w:tcW w:w="2876" w:type="dxa"/>
                </w:tcPr>
                <w:p w14:paraId="2C8BE67D" w14:textId="1DCE74D6" w:rsidR="008D12A1" w:rsidRPr="00AA072C" w:rsidRDefault="008D12A1" w:rsidP="00AA072C">
                  <w:pPr>
                    <w:framePr w:vSpace="6" w:wrap="around" w:vAnchor="text" w:hAnchor="text" w:x="709" w:y="6"/>
                    <w:rPr>
                      <w:rFonts w:ascii="Times New Roman" w:hAnsi="Times New Roman"/>
                      <w:lang w:val="lv-LV" w:eastAsia="lv-LV"/>
                    </w:rPr>
                  </w:pPr>
                  <w:r w:rsidRPr="00AA072C">
                    <w:rPr>
                      <w:rFonts w:ascii="Times New Roman" w:hAnsi="Times New Roman"/>
                      <w:lang w:val="lv-LV" w:eastAsia="lv-LV"/>
                    </w:rPr>
                    <w:t xml:space="preserve">7. </w:t>
                  </w:r>
                  <w:r w:rsidR="00AA072C">
                    <w:rPr>
                      <w:rFonts w:ascii="Times New Roman" w:hAnsi="Times New Roman"/>
                      <w:lang w:val="lv-LV" w:eastAsia="lv-LV"/>
                    </w:rPr>
                    <w:t>Vēlama p</w:t>
                  </w:r>
                  <w:r w:rsidRPr="00AA072C">
                    <w:rPr>
                      <w:rFonts w:ascii="Times New Roman" w:hAnsi="Times New Roman"/>
                      <w:lang w:val="lv-LV" w:eastAsia="lv-LV"/>
                    </w:rPr>
                    <w:t>ieredze risku vadībā un iekšējās kontroles sistēmas jautājumos</w:t>
                  </w:r>
                </w:p>
              </w:tc>
              <w:tc>
                <w:tcPr>
                  <w:tcW w:w="4208" w:type="dxa"/>
                </w:tcPr>
                <w:p w14:paraId="0E1602E2" w14:textId="77777777" w:rsidR="008D12A1" w:rsidRPr="00AA072C" w:rsidRDefault="008D12A1" w:rsidP="00AA072C">
                  <w:pPr>
                    <w:framePr w:vSpace="6" w:wrap="around" w:vAnchor="text" w:hAnchor="text" w:x="709" w:y="6"/>
                    <w:rPr>
                      <w:rFonts w:asciiTheme="majorBidi" w:hAnsiTheme="majorBidi" w:cstheme="majorBidi"/>
                      <w:lang w:val="lv-LV"/>
                    </w:rPr>
                  </w:pPr>
                </w:p>
              </w:tc>
            </w:tr>
            <w:tr w:rsidR="008D12A1" w:rsidRPr="00AA072C" w14:paraId="612D4669" w14:textId="77777777" w:rsidTr="003B7C6F">
              <w:tc>
                <w:tcPr>
                  <w:tcW w:w="2876" w:type="dxa"/>
                </w:tcPr>
                <w:p w14:paraId="3329C95C" w14:textId="77777777" w:rsidR="008D12A1" w:rsidRPr="00AA072C" w:rsidRDefault="008D12A1" w:rsidP="00AA072C">
                  <w:pPr>
                    <w:framePr w:vSpace="6" w:wrap="around" w:vAnchor="text" w:hAnchor="text" w:x="709" w:y="6"/>
                    <w:rPr>
                      <w:rFonts w:ascii="Times New Roman" w:hAnsi="Times New Roman"/>
                      <w:lang w:val="lv-LV" w:eastAsia="lv-LV"/>
                    </w:rPr>
                  </w:pPr>
                  <w:r w:rsidRPr="00AA072C">
                    <w:rPr>
                      <w:rFonts w:ascii="Times New Roman" w:hAnsi="Times New Roman"/>
                      <w:lang w:val="lv-LV" w:eastAsia="lv-LV"/>
                    </w:rPr>
                    <w:t>8. Izpratne par tehnoloģijām atbilstoši Latvijas Sabiedriskā medija darbības specifikai un inovatīvu satura veidošanas formātu attīstību</w:t>
                  </w:r>
                </w:p>
              </w:tc>
              <w:tc>
                <w:tcPr>
                  <w:tcW w:w="4208" w:type="dxa"/>
                </w:tcPr>
                <w:p w14:paraId="651E9454" w14:textId="77777777" w:rsidR="008D12A1" w:rsidRPr="00AA072C" w:rsidRDefault="008D12A1" w:rsidP="00AA072C">
                  <w:pPr>
                    <w:framePr w:vSpace="6" w:wrap="around" w:vAnchor="text" w:hAnchor="text" w:x="709" w:y="6"/>
                    <w:rPr>
                      <w:rFonts w:asciiTheme="majorBidi" w:hAnsiTheme="majorBidi" w:cstheme="majorBidi"/>
                      <w:lang w:val="lv-LV"/>
                    </w:rPr>
                  </w:pPr>
                </w:p>
              </w:tc>
            </w:tr>
          </w:tbl>
          <w:p w14:paraId="20F31991" w14:textId="77777777" w:rsidR="008D12A1" w:rsidRPr="00AA072C" w:rsidRDefault="008D12A1" w:rsidP="008D12A1">
            <w:pPr>
              <w:rPr>
                <w:rFonts w:asciiTheme="majorBidi" w:hAnsiTheme="majorBidi" w:cstheme="majorBidi"/>
                <w:lang w:val="lv-LV"/>
              </w:rPr>
            </w:pPr>
          </w:p>
          <w:p w14:paraId="292886F9" w14:textId="77777777" w:rsidR="008D12A1" w:rsidRPr="00AA072C" w:rsidRDefault="008D12A1" w:rsidP="008D12A1">
            <w:pPr>
              <w:rPr>
                <w:rFonts w:asciiTheme="majorBidi" w:hAnsiTheme="majorBidi" w:cstheme="majorBidi"/>
                <w:lang w:val="lv-LV"/>
              </w:rPr>
            </w:pPr>
            <w:r w:rsidRPr="00AA072C">
              <w:rPr>
                <w:rFonts w:asciiTheme="majorBidi" w:hAnsiTheme="majorBidi" w:cstheme="majorBidi"/>
                <w:lang w:val="lv-LV"/>
              </w:rPr>
              <w:br w:type="page"/>
            </w:r>
          </w:p>
          <w:p w14:paraId="12CEDA3F"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CV formas pielikums</w:t>
            </w:r>
          </w:p>
          <w:p w14:paraId="249769EC"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Atbilstība pieredzes prasībām</w:t>
            </w:r>
          </w:p>
          <w:p w14:paraId="5FC73DB4" w14:textId="77777777" w:rsidR="008D12A1" w:rsidRPr="00AA072C" w:rsidRDefault="008D12A1" w:rsidP="003B7C6F">
            <w:pPr>
              <w:ind w:firstLine="712"/>
              <w:jc w:val="right"/>
              <w:rPr>
                <w:lang w:val="lv-LV"/>
              </w:rPr>
            </w:pPr>
          </w:p>
          <w:p w14:paraId="7996FA5A" w14:textId="77777777" w:rsidR="008D12A1" w:rsidRPr="00AA072C" w:rsidRDefault="008D12A1" w:rsidP="003B7C6F">
            <w:pPr>
              <w:ind w:firstLine="3"/>
              <w:rPr>
                <w:rFonts w:asciiTheme="majorBidi" w:hAnsiTheme="majorBidi" w:cstheme="majorBidi"/>
                <w:i/>
                <w:iCs/>
                <w:lang w:val="lv-LV"/>
              </w:rPr>
            </w:pPr>
            <w:r w:rsidRPr="00AA072C">
              <w:rPr>
                <w:rFonts w:asciiTheme="majorBidi" w:hAnsiTheme="majorBidi" w:cstheme="majorBidi"/>
                <w:i/>
                <w:iCs/>
                <w:lang w:val="lv-LV"/>
              </w:rPr>
              <w:t>Lūgums aizpildīt konkrēto pielikumu par jomu, uz kuru pretendējat, kā arī norādīt prioritāti, ja pretendējat uz vairāk nekā vienu amatu. Pielikumus, kuri netiek aizpildīti, vēlams izņemt no pieteikuma.</w:t>
            </w:r>
          </w:p>
          <w:p w14:paraId="300F5857" w14:textId="77777777" w:rsidR="008D12A1" w:rsidRPr="00AA072C" w:rsidRDefault="008D12A1" w:rsidP="003B7C6F">
            <w:pPr>
              <w:ind w:left="3"/>
              <w:rPr>
                <w:rFonts w:asciiTheme="majorBidi" w:hAnsiTheme="majorBidi" w:cstheme="majorBidi"/>
                <w:b/>
                <w:bCs/>
                <w:lang w:val="lv-LV"/>
              </w:rPr>
            </w:pPr>
            <w:r w:rsidRPr="00AA072C">
              <w:rPr>
                <w:rFonts w:asciiTheme="majorBidi" w:hAnsiTheme="majorBidi" w:cstheme="majorBidi"/>
                <w:b/>
                <w:bCs/>
                <w:lang w:val="lv-LV"/>
              </w:rPr>
              <w:t>Valdes loceklis/-e finanšu pārvaldības jautājumos</w:t>
            </w:r>
          </w:p>
          <w:p w14:paraId="57BCCF01" w14:textId="77777777" w:rsidR="008D12A1" w:rsidRPr="00AA072C" w:rsidRDefault="008D12A1" w:rsidP="003B7C6F">
            <w:pPr>
              <w:ind w:left="3"/>
              <w:rPr>
                <w:rFonts w:asciiTheme="majorBidi" w:hAnsiTheme="majorBidi" w:cstheme="majorBidi"/>
                <w:lang w:val="lv-LV"/>
              </w:rPr>
            </w:pPr>
            <w:r w:rsidRPr="00AA072C">
              <w:rPr>
                <w:rFonts w:asciiTheme="majorBidi" w:hAnsiTheme="majorBidi" w:cstheme="majorBidi"/>
                <w:lang w:val="lv-LV"/>
              </w:rPr>
              <w:lastRenderedPageBreak/>
              <w:t>Uz amatu pretendēju:</w:t>
            </w:r>
            <w:r w:rsidRPr="00AA072C">
              <w:rPr>
                <w:rFonts w:asciiTheme="majorBidi" w:hAnsiTheme="majorBidi" w:cstheme="majorBidi"/>
                <w:noProof/>
                <w:lang w:val="lv-LV"/>
              </w:rPr>
              <w:t xml:space="preserve"> </w:t>
            </w:r>
            <w:sdt>
              <w:sdtPr>
                <w:rPr>
                  <w:rFonts w:asciiTheme="majorBidi" w:hAnsiTheme="majorBidi" w:cstheme="majorBidi"/>
                  <w:noProof/>
                  <w:lang w:val="lv-LV"/>
                </w:rPr>
                <w:id w:val="739531054"/>
                <w14:checkbox>
                  <w14:checked w14:val="0"/>
                  <w14:checkedState w14:val="2612" w14:font="MS Gothic"/>
                  <w14:uncheckedState w14:val="2610" w14:font="MS Gothic"/>
                </w14:checkbox>
              </w:sdtPr>
              <w:sdtEndPr/>
              <w:sdtContent>
                <w:r w:rsidRPr="00AA072C">
                  <w:rPr>
                    <w:rFonts w:ascii="MS Gothic" w:eastAsia="MS Gothic" w:hAnsi="MS Gothic" w:cstheme="majorBidi"/>
                    <w:noProof/>
                    <w:lang w:val="lv-LV"/>
                  </w:rPr>
                  <w:t>☐</w:t>
                </w:r>
              </w:sdtContent>
            </w:sdt>
            <w:r w:rsidRPr="00AA072C">
              <w:rPr>
                <w:rFonts w:asciiTheme="majorBidi" w:hAnsiTheme="majorBidi" w:cstheme="majorBidi"/>
                <w:noProof/>
                <w:lang w:val="lv-LV"/>
              </w:rPr>
              <w:t xml:space="preserve"> </w:t>
            </w:r>
            <w:r w:rsidRPr="00AA072C">
              <w:rPr>
                <w:rFonts w:asciiTheme="majorBidi" w:hAnsiTheme="majorBidi" w:cstheme="majorBidi"/>
                <w:lang w:val="lv-LV"/>
              </w:rPr>
              <w:t xml:space="preserve">primāri, </w:t>
            </w:r>
            <w:sdt>
              <w:sdtPr>
                <w:rPr>
                  <w:rFonts w:asciiTheme="majorBidi" w:hAnsiTheme="majorBidi" w:cstheme="majorBidi"/>
                  <w:lang w:val="lv-LV"/>
                </w:rPr>
                <w:id w:val="-2014365170"/>
                <w14:checkbox>
                  <w14:checked w14:val="0"/>
                  <w14:checkedState w14:val="2612" w14:font="MS Gothic"/>
                  <w14:uncheckedState w14:val="2610" w14:font="MS Gothic"/>
                </w14:checkbox>
              </w:sdtPr>
              <w:sdtEndPr/>
              <w:sdtContent>
                <w:r w:rsidRPr="00AA072C">
                  <w:rPr>
                    <w:rFonts w:ascii="MS Gothic" w:eastAsia="MS Gothic" w:hAnsi="MS Gothic" w:cstheme="majorBidi"/>
                    <w:lang w:val="lv-LV"/>
                  </w:rPr>
                  <w:t>☐</w:t>
                </w:r>
              </w:sdtContent>
            </w:sdt>
            <w:r w:rsidRPr="00AA072C">
              <w:rPr>
                <w:rFonts w:asciiTheme="majorBidi" w:hAnsiTheme="majorBidi" w:cstheme="majorBidi"/>
                <w:lang w:val="lv-LV"/>
              </w:rPr>
              <w:t xml:space="preserve"> sekundāri</w:t>
            </w:r>
          </w:p>
          <w:tbl>
            <w:tblPr>
              <w:tblStyle w:val="Reatabula"/>
              <w:tblW w:w="7083" w:type="dxa"/>
              <w:tblLook w:val="04A0" w:firstRow="1" w:lastRow="0" w:firstColumn="1" w:lastColumn="0" w:noHBand="0" w:noVBand="1"/>
            </w:tblPr>
            <w:tblGrid>
              <w:gridCol w:w="2876"/>
              <w:gridCol w:w="4207"/>
            </w:tblGrid>
            <w:tr w:rsidR="008D12A1" w:rsidRPr="00AA072C" w14:paraId="2BC8932C" w14:textId="77777777" w:rsidTr="003B7C6F">
              <w:tc>
                <w:tcPr>
                  <w:tcW w:w="2876" w:type="dxa"/>
                </w:tcPr>
                <w:p w14:paraId="015E4B8F"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Prasība</w:t>
                  </w:r>
                </w:p>
              </w:tc>
              <w:tc>
                <w:tcPr>
                  <w:tcW w:w="4207" w:type="dxa"/>
                </w:tcPr>
                <w:p w14:paraId="19855989"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Pieredzes un/vai izpratnes atbilstība</w:t>
                  </w:r>
                  <w:r w:rsidRPr="00AA072C">
                    <w:rPr>
                      <w:rFonts w:asciiTheme="majorBidi" w:hAnsiTheme="majorBidi" w:cstheme="majorBidi"/>
                      <w:lang w:val="lv-LV"/>
                    </w:rPr>
                    <w:t xml:space="preserve"> </w:t>
                  </w:r>
                  <w:r w:rsidRPr="00AA072C">
                    <w:rPr>
                      <w:rFonts w:asciiTheme="majorBidi" w:hAnsiTheme="majorBidi" w:cstheme="majorBidi"/>
                      <w:i/>
                      <w:iCs/>
                      <w:lang w:val="lv-LV"/>
                    </w:rPr>
                    <w:t>(norādot uzņēmumus, ieņemamos amatus, ilgumu gados, pieredzes būtiskāko raksturojumu)</w:t>
                  </w:r>
                </w:p>
              </w:tc>
            </w:tr>
            <w:tr w:rsidR="008D12A1" w:rsidRPr="00AA072C" w14:paraId="598EFAEB" w14:textId="77777777" w:rsidTr="003B7C6F">
              <w:tc>
                <w:tcPr>
                  <w:tcW w:w="2876" w:type="dxa"/>
                </w:tcPr>
                <w:p w14:paraId="48C2B904" w14:textId="31B5395A" w:rsidR="008D12A1" w:rsidRPr="00AA072C" w:rsidRDefault="008D12A1" w:rsidP="00AA072C">
                  <w:pPr>
                    <w:framePr w:vSpace="6" w:wrap="around" w:vAnchor="text" w:hAnchor="text" w:x="709" w:y="6"/>
                    <w:rPr>
                      <w:rFonts w:asciiTheme="majorBidi" w:hAnsiTheme="majorBidi" w:cstheme="majorBidi"/>
                      <w:b/>
                      <w:bCs/>
                      <w:lang w:val="lv-LV"/>
                    </w:rPr>
                  </w:pPr>
                  <w:r w:rsidRPr="00AA072C">
                    <w:rPr>
                      <w:rFonts w:asciiTheme="majorBidi" w:hAnsiTheme="majorBidi" w:cstheme="majorBidi"/>
                      <w:lang w:val="lv-LV"/>
                    </w:rPr>
                    <w:t xml:space="preserve">1. </w:t>
                  </w:r>
                  <w:r w:rsidR="002F1582" w:rsidRPr="00AA072C">
                    <w:rPr>
                      <w:rFonts w:asciiTheme="majorBidi" w:hAnsiTheme="majorBidi" w:cstheme="majorBidi"/>
                      <w:lang w:val="lv-LV"/>
                    </w:rPr>
                    <w:t>Vēlama pieredze kapitālsabiedrību pārvaldībā, komandas vadībā</w:t>
                  </w:r>
                </w:p>
              </w:tc>
              <w:tc>
                <w:tcPr>
                  <w:tcW w:w="4207" w:type="dxa"/>
                </w:tcPr>
                <w:p w14:paraId="7140AF38"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742B8A75" w14:textId="77777777" w:rsidTr="003B7C6F">
              <w:tc>
                <w:tcPr>
                  <w:tcW w:w="2876" w:type="dxa"/>
                </w:tcPr>
                <w:p w14:paraId="5D3CE1B6"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2.Vēlama pārmaiņu vadības pieredze</w:t>
                  </w:r>
                </w:p>
              </w:tc>
              <w:tc>
                <w:tcPr>
                  <w:tcW w:w="4207" w:type="dxa"/>
                </w:tcPr>
                <w:p w14:paraId="03ABE2E1"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624CBBDE" w14:textId="77777777" w:rsidTr="003B7C6F">
              <w:tc>
                <w:tcPr>
                  <w:tcW w:w="2876" w:type="dxa"/>
                </w:tcPr>
                <w:p w14:paraId="456B9799"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3.</w:t>
                  </w:r>
                  <w:r w:rsidRPr="00AA072C">
                    <w:rPr>
                      <w:lang w:val="lv-LV"/>
                    </w:rPr>
                    <w:t xml:space="preserve"> </w:t>
                  </w:r>
                  <w:r w:rsidRPr="00AA072C">
                    <w:rPr>
                      <w:rFonts w:asciiTheme="majorBidi" w:hAnsiTheme="majorBidi" w:cstheme="majorBidi"/>
                      <w:lang w:val="lv-LV"/>
                    </w:rPr>
                    <w:t>Zināšanas un izpratne par finanšu vadības jautājumiem</w:t>
                  </w:r>
                </w:p>
              </w:tc>
              <w:tc>
                <w:tcPr>
                  <w:tcW w:w="4207" w:type="dxa"/>
                </w:tcPr>
                <w:p w14:paraId="4BA3B467"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118F456F" w14:textId="77777777" w:rsidTr="003B7C6F">
              <w:tc>
                <w:tcPr>
                  <w:tcW w:w="2876" w:type="dxa"/>
                </w:tcPr>
                <w:p w14:paraId="34D0156E" w14:textId="7A49B37D"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4.</w:t>
                  </w:r>
                  <w:r w:rsidRPr="00AA072C">
                    <w:rPr>
                      <w:lang w:val="lv-LV"/>
                    </w:rPr>
                    <w:t xml:space="preserve"> </w:t>
                  </w:r>
                  <w:r w:rsidRPr="00AA072C">
                    <w:rPr>
                      <w:rFonts w:asciiTheme="majorBidi" w:hAnsiTheme="majorBidi" w:cstheme="majorBidi"/>
                      <w:lang w:val="lv-LV"/>
                    </w:rPr>
                    <w:t>Vēlama pieredze iepirkumu proces</w:t>
                  </w:r>
                  <w:r w:rsidR="003F0764" w:rsidRPr="00AA072C">
                    <w:rPr>
                      <w:rFonts w:asciiTheme="majorBidi" w:hAnsiTheme="majorBidi" w:cstheme="majorBidi"/>
                      <w:lang w:val="lv-LV"/>
                    </w:rPr>
                    <w:t>os</w:t>
                  </w:r>
                </w:p>
              </w:tc>
              <w:tc>
                <w:tcPr>
                  <w:tcW w:w="4207" w:type="dxa"/>
                </w:tcPr>
                <w:p w14:paraId="2DD2F860"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6E2DF1CF" w14:textId="77777777" w:rsidTr="003B7C6F">
              <w:tc>
                <w:tcPr>
                  <w:tcW w:w="2876" w:type="dxa"/>
                </w:tcPr>
                <w:p w14:paraId="40675C89"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5.</w:t>
                  </w:r>
                  <w:r w:rsidRPr="00AA072C">
                    <w:rPr>
                      <w:rFonts w:ascii="Times New Roman" w:hAnsi="Times New Roman"/>
                      <w:lang w:val="lv-LV" w:eastAsia="lv-LV"/>
                    </w:rPr>
                    <w:t xml:space="preserve"> Izpratne un zināšanas par korporatīvo pārvaldību, stratēģijas un plānu veidošanu, un ieviešanu</w:t>
                  </w:r>
                </w:p>
              </w:tc>
              <w:tc>
                <w:tcPr>
                  <w:tcW w:w="4207" w:type="dxa"/>
                </w:tcPr>
                <w:p w14:paraId="5855C9DC"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1A33BE8E" w14:textId="77777777" w:rsidTr="003B7C6F">
              <w:tc>
                <w:tcPr>
                  <w:tcW w:w="2876" w:type="dxa"/>
                </w:tcPr>
                <w:p w14:paraId="73A279D2"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6.</w:t>
                  </w:r>
                  <w:r w:rsidRPr="00AA072C">
                    <w:rPr>
                      <w:rFonts w:ascii="Times New Roman" w:hAnsi="Times New Roman"/>
                      <w:lang w:val="lv-LV" w:eastAsia="lv-LV"/>
                    </w:rPr>
                    <w:t xml:space="preserve"> Pieredze risku vadībā un iekšējās kontroles sistēmas jautājumos</w:t>
                  </w:r>
                </w:p>
              </w:tc>
              <w:tc>
                <w:tcPr>
                  <w:tcW w:w="4207" w:type="dxa"/>
                </w:tcPr>
                <w:p w14:paraId="3B287596"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E4A909F" w14:textId="77777777" w:rsidTr="003B7C6F">
              <w:tc>
                <w:tcPr>
                  <w:tcW w:w="2876" w:type="dxa"/>
                </w:tcPr>
                <w:p w14:paraId="4E2216DE"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7. Z</w:t>
                  </w:r>
                  <w:r w:rsidRPr="00AA072C">
                    <w:rPr>
                      <w:rFonts w:ascii="Times New Roman" w:hAnsi="Times New Roman"/>
                      <w:lang w:val="lv-LV" w:eastAsia="lv-LV"/>
                    </w:rPr>
                    <w:t>ināšanas par plašsaziņas līdzekļu nozari, īpaši par sabiedrisko elektronisko plašsaziņas līdzekļu nozīmi demokrātiskā sabiedrībā un to darbību reglamentējošiem normatīvajiem aktiem</w:t>
                  </w:r>
                </w:p>
              </w:tc>
              <w:tc>
                <w:tcPr>
                  <w:tcW w:w="4207" w:type="dxa"/>
                </w:tcPr>
                <w:p w14:paraId="0CD40EDB"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40BCBE97" w14:textId="77777777" w:rsidTr="003B7C6F">
              <w:tc>
                <w:tcPr>
                  <w:tcW w:w="2876" w:type="dxa"/>
                </w:tcPr>
                <w:p w14:paraId="4D9AEBEB"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8. I</w:t>
                  </w:r>
                  <w:r w:rsidRPr="00AA072C">
                    <w:rPr>
                      <w:rFonts w:ascii="Times New Roman" w:hAnsi="Times New Roman"/>
                      <w:lang w:val="lv-LV" w:eastAsia="lv-LV"/>
                    </w:rPr>
                    <w:t>zpratne par finanšu resursu pārvaldību un gada pārskatu sagatavošanu</w:t>
                  </w:r>
                </w:p>
              </w:tc>
              <w:tc>
                <w:tcPr>
                  <w:tcW w:w="4207" w:type="dxa"/>
                </w:tcPr>
                <w:p w14:paraId="4B596D23" w14:textId="77777777" w:rsidR="008D12A1" w:rsidRPr="00AA072C" w:rsidRDefault="008D12A1" w:rsidP="00AA072C">
                  <w:pPr>
                    <w:framePr w:vSpace="6" w:wrap="around" w:vAnchor="text" w:hAnchor="text" w:x="709" w:y="6"/>
                    <w:rPr>
                      <w:rFonts w:asciiTheme="majorBidi" w:hAnsiTheme="majorBidi" w:cstheme="majorBidi"/>
                      <w:b/>
                      <w:bCs/>
                      <w:lang w:val="lv-LV"/>
                    </w:rPr>
                  </w:pPr>
                </w:p>
              </w:tc>
            </w:tr>
          </w:tbl>
          <w:p w14:paraId="23E88FC2" w14:textId="77777777" w:rsidR="008D12A1" w:rsidRPr="00AA072C" w:rsidRDefault="008D12A1" w:rsidP="008D12A1">
            <w:pPr>
              <w:rPr>
                <w:rFonts w:asciiTheme="majorBidi" w:hAnsiTheme="majorBidi" w:cstheme="majorBidi"/>
                <w:lang w:val="lv-LV"/>
              </w:rPr>
            </w:pPr>
          </w:p>
          <w:p w14:paraId="2BDFC458" w14:textId="77777777" w:rsidR="008D12A1" w:rsidRPr="00AA072C" w:rsidRDefault="008D12A1" w:rsidP="008D12A1">
            <w:pPr>
              <w:rPr>
                <w:rFonts w:asciiTheme="majorBidi" w:hAnsiTheme="majorBidi" w:cstheme="majorBidi"/>
                <w:lang w:val="lv-LV"/>
              </w:rPr>
            </w:pPr>
            <w:r w:rsidRPr="00AA072C">
              <w:rPr>
                <w:rFonts w:asciiTheme="majorBidi" w:hAnsiTheme="majorBidi" w:cstheme="majorBidi"/>
                <w:lang w:val="lv-LV"/>
              </w:rPr>
              <w:br w:type="page"/>
            </w:r>
          </w:p>
          <w:p w14:paraId="427C26A8"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CV formas pielikums</w:t>
            </w:r>
          </w:p>
          <w:p w14:paraId="2FE3C7D6"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Atbilstība pieredzes prasībām</w:t>
            </w:r>
          </w:p>
          <w:p w14:paraId="50761730" w14:textId="77777777" w:rsidR="008D12A1" w:rsidRPr="00AA072C" w:rsidRDefault="008D12A1" w:rsidP="008D12A1">
            <w:pPr>
              <w:jc w:val="right"/>
              <w:rPr>
                <w:lang w:val="lv-LV"/>
              </w:rPr>
            </w:pPr>
          </w:p>
          <w:p w14:paraId="5D6459FD" w14:textId="77777777" w:rsidR="008D12A1" w:rsidRPr="00AA072C" w:rsidRDefault="008D12A1" w:rsidP="003B7C6F">
            <w:pPr>
              <w:ind w:left="3"/>
              <w:rPr>
                <w:rFonts w:asciiTheme="majorBidi" w:hAnsiTheme="majorBidi" w:cstheme="majorBidi"/>
                <w:i/>
                <w:iCs/>
                <w:lang w:val="lv-LV"/>
              </w:rPr>
            </w:pPr>
            <w:r w:rsidRPr="00AA072C">
              <w:rPr>
                <w:rFonts w:asciiTheme="majorBidi" w:hAnsiTheme="majorBidi" w:cstheme="majorBidi"/>
                <w:i/>
                <w:iCs/>
                <w:lang w:val="lv-LV"/>
              </w:rPr>
              <w:t>Lūgums aizpildīt konkrēto pielikumu par jomu, uz kuru pretendējat, kā arī norādīt prioritāti, ja pretendējat uz vairāk nekā vienu amatu. Pielikumus, kuri netiek aizpildīti, vēlams izņemt no pieteikuma.</w:t>
            </w:r>
          </w:p>
          <w:p w14:paraId="6DDD18AC" w14:textId="77777777" w:rsidR="008D12A1" w:rsidRPr="00AA072C" w:rsidRDefault="008D12A1" w:rsidP="003B7C6F">
            <w:pPr>
              <w:rPr>
                <w:rFonts w:asciiTheme="majorBidi" w:hAnsiTheme="majorBidi" w:cstheme="majorBidi"/>
                <w:b/>
                <w:bCs/>
                <w:lang w:val="lv-LV"/>
              </w:rPr>
            </w:pPr>
            <w:r w:rsidRPr="00AA072C">
              <w:rPr>
                <w:rFonts w:asciiTheme="majorBidi" w:hAnsiTheme="majorBidi" w:cstheme="majorBidi"/>
                <w:b/>
                <w:bCs/>
                <w:lang w:val="lv-LV"/>
              </w:rPr>
              <w:t>Valdes loceklis/-e tehnoloģiju pārvaldības jautājumos</w:t>
            </w:r>
          </w:p>
          <w:p w14:paraId="56086F8D" w14:textId="77777777" w:rsidR="008D12A1" w:rsidRPr="00AA072C" w:rsidRDefault="008D12A1" w:rsidP="003B7C6F">
            <w:pPr>
              <w:rPr>
                <w:rFonts w:asciiTheme="majorBidi" w:hAnsiTheme="majorBidi" w:cstheme="majorBidi"/>
                <w:lang w:val="lv-LV"/>
              </w:rPr>
            </w:pPr>
            <w:r w:rsidRPr="00AA072C">
              <w:rPr>
                <w:rFonts w:asciiTheme="majorBidi" w:hAnsiTheme="majorBidi" w:cstheme="majorBidi"/>
                <w:lang w:val="lv-LV"/>
              </w:rPr>
              <w:t>Uz amatu pretendēju:</w:t>
            </w:r>
            <w:r w:rsidRPr="00AA072C">
              <w:rPr>
                <w:rFonts w:asciiTheme="majorBidi" w:hAnsiTheme="majorBidi" w:cstheme="majorBidi"/>
                <w:noProof/>
                <w:lang w:val="lv-LV"/>
              </w:rPr>
              <w:t xml:space="preserve"> </w:t>
            </w:r>
            <w:sdt>
              <w:sdtPr>
                <w:rPr>
                  <w:rFonts w:asciiTheme="majorBidi" w:hAnsiTheme="majorBidi" w:cstheme="majorBidi"/>
                  <w:noProof/>
                  <w:lang w:val="lv-LV"/>
                </w:rPr>
                <w:id w:val="-1633557783"/>
                <w14:checkbox>
                  <w14:checked w14:val="0"/>
                  <w14:checkedState w14:val="2612" w14:font="MS Gothic"/>
                  <w14:uncheckedState w14:val="2610" w14:font="MS Gothic"/>
                </w14:checkbox>
              </w:sdtPr>
              <w:sdtEndPr/>
              <w:sdtContent>
                <w:r w:rsidRPr="00AA072C">
                  <w:rPr>
                    <w:rFonts w:ascii="MS Gothic" w:eastAsia="MS Gothic" w:hAnsi="MS Gothic" w:cstheme="majorBidi"/>
                    <w:noProof/>
                    <w:lang w:val="lv-LV"/>
                  </w:rPr>
                  <w:t>☐</w:t>
                </w:r>
              </w:sdtContent>
            </w:sdt>
            <w:r w:rsidRPr="00AA072C">
              <w:rPr>
                <w:rFonts w:asciiTheme="majorBidi" w:hAnsiTheme="majorBidi" w:cstheme="majorBidi"/>
                <w:noProof/>
                <w:lang w:val="lv-LV"/>
              </w:rPr>
              <w:t xml:space="preserve"> </w:t>
            </w:r>
            <w:r w:rsidRPr="00AA072C">
              <w:rPr>
                <w:rFonts w:asciiTheme="majorBidi" w:hAnsiTheme="majorBidi" w:cstheme="majorBidi"/>
                <w:lang w:val="lv-LV"/>
              </w:rPr>
              <w:t xml:space="preserve">primāri, </w:t>
            </w:r>
            <w:sdt>
              <w:sdtPr>
                <w:rPr>
                  <w:rFonts w:asciiTheme="majorBidi" w:hAnsiTheme="majorBidi" w:cstheme="majorBidi"/>
                  <w:lang w:val="lv-LV"/>
                </w:rPr>
                <w:id w:val="1630587445"/>
                <w14:checkbox>
                  <w14:checked w14:val="0"/>
                  <w14:checkedState w14:val="2612" w14:font="MS Gothic"/>
                  <w14:uncheckedState w14:val="2610" w14:font="MS Gothic"/>
                </w14:checkbox>
              </w:sdtPr>
              <w:sdtEndPr/>
              <w:sdtContent>
                <w:r w:rsidRPr="00AA072C">
                  <w:rPr>
                    <w:rFonts w:ascii="MS Gothic" w:eastAsia="MS Gothic" w:hAnsi="MS Gothic" w:cstheme="majorBidi"/>
                    <w:lang w:val="lv-LV"/>
                  </w:rPr>
                  <w:t>☐</w:t>
                </w:r>
              </w:sdtContent>
            </w:sdt>
            <w:r w:rsidRPr="00AA072C">
              <w:rPr>
                <w:rFonts w:asciiTheme="majorBidi" w:hAnsiTheme="majorBidi" w:cstheme="majorBidi"/>
                <w:lang w:val="lv-LV"/>
              </w:rPr>
              <w:t xml:space="preserve"> sekundāri</w:t>
            </w:r>
          </w:p>
          <w:tbl>
            <w:tblPr>
              <w:tblStyle w:val="Reatabula"/>
              <w:tblW w:w="6900" w:type="dxa"/>
              <w:tblLook w:val="04A0" w:firstRow="1" w:lastRow="0" w:firstColumn="1" w:lastColumn="0" w:noHBand="0" w:noVBand="1"/>
            </w:tblPr>
            <w:tblGrid>
              <w:gridCol w:w="2746"/>
              <w:gridCol w:w="4154"/>
            </w:tblGrid>
            <w:tr w:rsidR="008D12A1" w:rsidRPr="00AA072C" w14:paraId="267055F9" w14:textId="77777777" w:rsidTr="003F0764">
              <w:trPr>
                <w:trHeight w:val="657"/>
              </w:trPr>
              <w:tc>
                <w:tcPr>
                  <w:tcW w:w="2746" w:type="dxa"/>
                </w:tcPr>
                <w:p w14:paraId="1CAC51D0"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Prasība</w:t>
                  </w:r>
                </w:p>
              </w:tc>
              <w:tc>
                <w:tcPr>
                  <w:tcW w:w="4154" w:type="dxa"/>
                </w:tcPr>
                <w:p w14:paraId="19CB4705"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Pieredzes un/vai izpratnes atbilstība</w:t>
                  </w:r>
                  <w:r w:rsidRPr="00AA072C">
                    <w:rPr>
                      <w:rFonts w:asciiTheme="majorBidi" w:hAnsiTheme="majorBidi" w:cstheme="majorBidi"/>
                      <w:lang w:val="lv-LV"/>
                    </w:rPr>
                    <w:t xml:space="preserve"> </w:t>
                  </w:r>
                  <w:r w:rsidRPr="00AA072C">
                    <w:rPr>
                      <w:rFonts w:asciiTheme="majorBidi" w:hAnsiTheme="majorBidi" w:cstheme="majorBidi"/>
                      <w:i/>
                      <w:iCs/>
                      <w:lang w:val="lv-LV"/>
                    </w:rPr>
                    <w:t>(norādot uzņēmumus, ieņemamos amatus, ilgumu gados, pieredzes būtiskāko raksturojumu)</w:t>
                  </w:r>
                </w:p>
              </w:tc>
            </w:tr>
            <w:tr w:rsidR="008D12A1" w:rsidRPr="00AA072C" w14:paraId="350D0B24" w14:textId="77777777" w:rsidTr="003F0764">
              <w:trPr>
                <w:trHeight w:val="657"/>
              </w:trPr>
              <w:tc>
                <w:tcPr>
                  <w:tcW w:w="2746" w:type="dxa"/>
                </w:tcPr>
                <w:p w14:paraId="3E9EEC0D" w14:textId="42034776" w:rsidR="008D12A1" w:rsidRPr="00AA072C" w:rsidRDefault="008D12A1" w:rsidP="00AA072C">
                  <w:pPr>
                    <w:framePr w:vSpace="6" w:wrap="around" w:vAnchor="text" w:hAnchor="text" w:x="709" w:y="6"/>
                    <w:rPr>
                      <w:rFonts w:asciiTheme="majorBidi" w:hAnsiTheme="majorBidi" w:cstheme="majorBidi"/>
                      <w:b/>
                      <w:bCs/>
                      <w:lang w:val="lv-LV"/>
                    </w:rPr>
                  </w:pPr>
                  <w:r w:rsidRPr="00AA072C">
                    <w:rPr>
                      <w:rFonts w:asciiTheme="majorBidi" w:hAnsiTheme="majorBidi" w:cstheme="majorBidi"/>
                      <w:lang w:val="lv-LV"/>
                    </w:rPr>
                    <w:t xml:space="preserve">1. </w:t>
                  </w:r>
                  <w:r w:rsidR="00717D43" w:rsidRPr="00AA072C">
                    <w:rPr>
                      <w:rFonts w:asciiTheme="majorBidi" w:hAnsiTheme="majorBidi" w:cstheme="majorBidi"/>
                      <w:lang w:val="lv-LV"/>
                    </w:rPr>
                    <w:t>Vēlama pieredze kapitālsabiedrību pārvaldībā, komandas vadībā</w:t>
                  </w:r>
                </w:p>
              </w:tc>
              <w:tc>
                <w:tcPr>
                  <w:tcW w:w="4154" w:type="dxa"/>
                </w:tcPr>
                <w:p w14:paraId="71D28A35"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2DFA3E61" w14:textId="77777777" w:rsidTr="003F0764">
              <w:trPr>
                <w:trHeight w:val="443"/>
              </w:trPr>
              <w:tc>
                <w:tcPr>
                  <w:tcW w:w="2746" w:type="dxa"/>
                </w:tcPr>
                <w:p w14:paraId="50712F88" w14:textId="449F9478" w:rsidR="008D12A1" w:rsidRPr="00AA072C" w:rsidRDefault="00BF25C4"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2.</w:t>
                  </w:r>
                  <w:r w:rsidR="000A7157" w:rsidRPr="00AA072C">
                    <w:rPr>
                      <w:rFonts w:asciiTheme="majorBidi" w:hAnsiTheme="majorBidi" w:cstheme="majorBidi"/>
                      <w:lang w:val="lv-LV"/>
                    </w:rPr>
                    <w:t>Vēlama pārmaiņu vadības pieredze</w:t>
                  </w:r>
                </w:p>
              </w:tc>
              <w:tc>
                <w:tcPr>
                  <w:tcW w:w="4154" w:type="dxa"/>
                </w:tcPr>
                <w:p w14:paraId="21394AE0"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BB3D7E" w:rsidRPr="00AA072C" w14:paraId="049E9E98" w14:textId="77777777" w:rsidTr="003F0764">
              <w:trPr>
                <w:trHeight w:val="1092"/>
              </w:trPr>
              <w:tc>
                <w:tcPr>
                  <w:tcW w:w="2746" w:type="dxa"/>
                </w:tcPr>
                <w:p w14:paraId="3DC1F6C6" w14:textId="1990AC6A" w:rsidR="00BB3D7E" w:rsidRPr="00AA072C" w:rsidRDefault="00BB3D7E"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3.</w:t>
                  </w:r>
                  <w:r w:rsidR="000A7157" w:rsidRPr="00AA072C">
                    <w:rPr>
                      <w:lang w:val="lv-LV"/>
                    </w:rPr>
                    <w:t xml:space="preserve"> </w:t>
                  </w:r>
                  <w:r w:rsidR="000A7157" w:rsidRPr="00AA072C">
                    <w:rPr>
                      <w:rFonts w:asciiTheme="majorBidi" w:hAnsiTheme="majorBidi" w:cstheme="majorBidi"/>
                      <w:lang w:val="lv-LV"/>
                    </w:rPr>
                    <w:t>Izpratne, zināšanas un pieredze par korporatīvo pārvaldību, stratēģijas un plānu veidošanu un ieviešanu, jaunu inovatīvu tehnoloģiju  ieviešanu</w:t>
                  </w:r>
                </w:p>
              </w:tc>
              <w:tc>
                <w:tcPr>
                  <w:tcW w:w="4154" w:type="dxa"/>
                </w:tcPr>
                <w:p w14:paraId="5524ECD6" w14:textId="77777777" w:rsidR="00BB3D7E" w:rsidRPr="00AA072C" w:rsidRDefault="00BB3D7E" w:rsidP="00AA072C">
                  <w:pPr>
                    <w:framePr w:vSpace="6" w:wrap="around" w:vAnchor="text" w:hAnchor="text" w:x="709" w:y="6"/>
                    <w:rPr>
                      <w:rFonts w:asciiTheme="majorBidi" w:hAnsiTheme="majorBidi" w:cstheme="majorBidi"/>
                      <w:b/>
                      <w:bCs/>
                      <w:lang w:val="lv-LV"/>
                    </w:rPr>
                  </w:pPr>
                </w:p>
              </w:tc>
            </w:tr>
            <w:tr w:rsidR="00BB3D7E" w:rsidRPr="00AA072C" w14:paraId="703C512D" w14:textId="77777777" w:rsidTr="003F0764">
              <w:trPr>
                <w:trHeight w:val="657"/>
              </w:trPr>
              <w:tc>
                <w:tcPr>
                  <w:tcW w:w="2746" w:type="dxa"/>
                </w:tcPr>
                <w:p w14:paraId="5436E052" w14:textId="649B3FFD" w:rsidR="00BB3D7E" w:rsidRPr="00AA072C" w:rsidRDefault="00BF25C4"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4.</w:t>
                  </w:r>
                  <w:r w:rsidR="000A7157" w:rsidRPr="00AA072C">
                    <w:rPr>
                      <w:rFonts w:asciiTheme="majorBidi" w:hAnsiTheme="majorBidi" w:cstheme="majorBidi"/>
                      <w:lang w:val="lv-LV"/>
                    </w:rPr>
                    <w:t>Pieredze tehnoloģiju attīstības un pārvaldības funkciju un pienākumu pildīšanā</w:t>
                  </w:r>
                </w:p>
              </w:tc>
              <w:tc>
                <w:tcPr>
                  <w:tcW w:w="4154" w:type="dxa"/>
                </w:tcPr>
                <w:p w14:paraId="58487EFB" w14:textId="77777777" w:rsidR="00BB3D7E" w:rsidRPr="00AA072C" w:rsidRDefault="00BB3D7E" w:rsidP="00AA072C">
                  <w:pPr>
                    <w:framePr w:vSpace="6" w:wrap="around" w:vAnchor="text" w:hAnchor="text" w:x="709" w:y="6"/>
                    <w:rPr>
                      <w:rFonts w:asciiTheme="majorBidi" w:hAnsiTheme="majorBidi" w:cstheme="majorBidi"/>
                      <w:b/>
                      <w:bCs/>
                      <w:lang w:val="lv-LV"/>
                    </w:rPr>
                  </w:pPr>
                </w:p>
              </w:tc>
            </w:tr>
            <w:tr w:rsidR="008D12A1" w:rsidRPr="00AA072C" w14:paraId="73B2AD99" w14:textId="77777777" w:rsidTr="003F0764">
              <w:trPr>
                <w:trHeight w:val="443"/>
              </w:trPr>
              <w:tc>
                <w:tcPr>
                  <w:tcW w:w="2746" w:type="dxa"/>
                </w:tcPr>
                <w:p w14:paraId="7437E242" w14:textId="67863FCF" w:rsidR="008D12A1" w:rsidRPr="00AA072C" w:rsidRDefault="000A7157" w:rsidP="00AA072C">
                  <w:pPr>
                    <w:pStyle w:val="Sarakstarindkopa"/>
                    <w:framePr w:vSpace="6" w:wrap="around" w:vAnchor="text" w:hAnchor="text" w:x="709" w:y="6"/>
                    <w:numPr>
                      <w:ilvl w:val="0"/>
                      <w:numId w:val="23"/>
                    </w:numPr>
                    <w:ind w:left="25" w:firstLine="3"/>
                    <w:rPr>
                      <w:rFonts w:asciiTheme="majorBidi" w:hAnsiTheme="majorBidi" w:cstheme="majorBidi"/>
                      <w:lang w:val="lv-LV"/>
                    </w:rPr>
                  </w:pPr>
                  <w:r w:rsidRPr="00AA072C">
                    <w:rPr>
                      <w:rFonts w:asciiTheme="majorBidi" w:hAnsiTheme="majorBidi" w:cstheme="majorBidi"/>
                      <w:lang w:val="lv-LV"/>
                    </w:rPr>
                    <w:lastRenderedPageBreak/>
                    <w:t>Pieredze infrastruktūras uzturēšanā un attīstīšanā</w:t>
                  </w:r>
                </w:p>
              </w:tc>
              <w:tc>
                <w:tcPr>
                  <w:tcW w:w="4154" w:type="dxa"/>
                </w:tcPr>
                <w:p w14:paraId="1EEFE1B5"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4AD9B3FA" w14:textId="77777777" w:rsidTr="003F0764">
              <w:trPr>
                <w:trHeight w:val="657"/>
              </w:trPr>
              <w:tc>
                <w:tcPr>
                  <w:tcW w:w="2746" w:type="dxa"/>
                </w:tcPr>
                <w:p w14:paraId="28BAC669" w14:textId="06399029" w:rsidR="008D12A1" w:rsidRPr="00AA072C" w:rsidRDefault="000A7157" w:rsidP="00AA072C">
                  <w:pPr>
                    <w:pStyle w:val="Sarakstarindkopa"/>
                    <w:framePr w:vSpace="6" w:wrap="around" w:vAnchor="text" w:hAnchor="text" w:x="709" w:y="6"/>
                    <w:numPr>
                      <w:ilvl w:val="0"/>
                      <w:numId w:val="23"/>
                    </w:numPr>
                    <w:ind w:left="0" w:firstLine="25"/>
                    <w:jc w:val="both"/>
                    <w:rPr>
                      <w:rFonts w:asciiTheme="majorBidi" w:hAnsiTheme="majorBidi" w:cstheme="majorBidi"/>
                      <w:lang w:val="lv-LV"/>
                    </w:rPr>
                  </w:pPr>
                  <w:r w:rsidRPr="00AA072C">
                    <w:rPr>
                      <w:rFonts w:asciiTheme="majorBidi" w:hAnsiTheme="majorBidi" w:cstheme="majorBidi"/>
                      <w:lang w:val="lv-LV"/>
                    </w:rPr>
                    <w:t>Pieredze informācijas tehnoloģiju sistēmas uzturēšanā un attīstīšanā</w:t>
                  </w:r>
                </w:p>
              </w:tc>
              <w:tc>
                <w:tcPr>
                  <w:tcW w:w="4154" w:type="dxa"/>
                </w:tcPr>
                <w:p w14:paraId="205A7F7D"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0521F94C" w14:textId="77777777" w:rsidTr="003F0764">
              <w:trPr>
                <w:trHeight w:val="657"/>
              </w:trPr>
              <w:tc>
                <w:tcPr>
                  <w:tcW w:w="2746" w:type="dxa"/>
                  <w:tcBorders>
                    <w:bottom w:val="single" w:sz="4" w:space="0" w:color="auto"/>
                  </w:tcBorders>
                </w:tcPr>
                <w:p w14:paraId="1CDA684C" w14:textId="4D1F57BD" w:rsidR="008D12A1" w:rsidRPr="00AA072C" w:rsidRDefault="000A7157" w:rsidP="00AA072C">
                  <w:pPr>
                    <w:pStyle w:val="Sarakstarindkopa"/>
                    <w:framePr w:vSpace="6" w:wrap="around" w:vAnchor="text" w:hAnchor="text" w:x="709" w:y="6"/>
                    <w:numPr>
                      <w:ilvl w:val="0"/>
                      <w:numId w:val="23"/>
                    </w:numPr>
                    <w:ind w:left="0" w:firstLine="0"/>
                    <w:jc w:val="both"/>
                    <w:rPr>
                      <w:rFonts w:asciiTheme="majorBidi" w:hAnsiTheme="majorBidi" w:cstheme="majorBidi"/>
                      <w:lang w:val="lv-LV"/>
                    </w:rPr>
                  </w:pPr>
                  <w:r w:rsidRPr="00AA072C">
                    <w:rPr>
                      <w:rFonts w:asciiTheme="majorBidi" w:hAnsiTheme="majorBidi" w:cstheme="majorBidi"/>
                      <w:lang w:val="lv-LV"/>
                    </w:rPr>
                    <w:t>Pieredze risku vadībā un iekšējās kontroles sistēmas jautājumos</w:t>
                  </w:r>
                </w:p>
              </w:tc>
              <w:tc>
                <w:tcPr>
                  <w:tcW w:w="4154" w:type="dxa"/>
                  <w:tcBorders>
                    <w:bottom w:val="single" w:sz="4" w:space="0" w:color="auto"/>
                  </w:tcBorders>
                </w:tcPr>
                <w:p w14:paraId="01DFE35C"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5DD5A01" w14:textId="77777777" w:rsidTr="003F0764">
              <w:trPr>
                <w:trHeight w:val="1092"/>
              </w:trPr>
              <w:tc>
                <w:tcPr>
                  <w:tcW w:w="2746" w:type="dxa"/>
                  <w:tcBorders>
                    <w:bottom w:val="single" w:sz="4" w:space="0" w:color="auto"/>
                  </w:tcBorders>
                </w:tcPr>
                <w:p w14:paraId="036586EC" w14:textId="04C0E9B5" w:rsidR="008D12A1" w:rsidRPr="00AA072C" w:rsidRDefault="000A7157" w:rsidP="00AA072C">
                  <w:pPr>
                    <w:pStyle w:val="Sarakstarindkopa"/>
                    <w:framePr w:vSpace="6" w:wrap="around" w:vAnchor="text" w:hAnchor="text" w:x="709" w:y="6"/>
                    <w:numPr>
                      <w:ilvl w:val="0"/>
                      <w:numId w:val="23"/>
                    </w:numPr>
                    <w:ind w:left="25" w:hanging="25"/>
                    <w:jc w:val="both"/>
                    <w:rPr>
                      <w:rFonts w:asciiTheme="majorBidi" w:hAnsiTheme="majorBidi" w:cstheme="majorBidi"/>
                      <w:lang w:val="lv-LV"/>
                    </w:rPr>
                  </w:pPr>
                  <w:r w:rsidRPr="00AA072C">
                    <w:rPr>
                      <w:rFonts w:asciiTheme="majorBidi" w:hAnsiTheme="majorBidi" w:cstheme="majorBidi"/>
                      <w:lang w:val="lv-LV"/>
                    </w:rPr>
                    <w:t>Izpratne par sabiedrisko mediju darbību, to lomu demokrātiskā sabiedrībā un to darbību reglamentējošiem normatīvajiem aktiem</w:t>
                  </w:r>
                </w:p>
              </w:tc>
              <w:tc>
                <w:tcPr>
                  <w:tcW w:w="4154" w:type="dxa"/>
                  <w:tcBorders>
                    <w:bottom w:val="single" w:sz="4" w:space="0" w:color="auto"/>
                  </w:tcBorders>
                </w:tcPr>
                <w:p w14:paraId="68F5B994"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7E79BD6C" w14:textId="77777777" w:rsidTr="003F0764">
              <w:trPr>
                <w:trHeight w:val="221"/>
              </w:trPr>
              <w:tc>
                <w:tcPr>
                  <w:tcW w:w="2746" w:type="dxa"/>
                  <w:tcBorders>
                    <w:top w:val="single" w:sz="4" w:space="0" w:color="auto"/>
                    <w:left w:val="nil"/>
                    <w:bottom w:val="nil"/>
                    <w:right w:val="nil"/>
                  </w:tcBorders>
                </w:tcPr>
                <w:p w14:paraId="07D2B940" w14:textId="2252A818" w:rsidR="008D12A1" w:rsidRPr="00AA072C" w:rsidRDefault="008D12A1" w:rsidP="00AA072C">
                  <w:pPr>
                    <w:framePr w:vSpace="6" w:wrap="around" w:vAnchor="text" w:hAnchor="text" w:x="709" w:y="6"/>
                    <w:rPr>
                      <w:rFonts w:asciiTheme="majorBidi" w:hAnsiTheme="majorBidi" w:cstheme="majorBidi"/>
                      <w:lang w:val="lv-LV"/>
                    </w:rPr>
                  </w:pPr>
                </w:p>
              </w:tc>
              <w:tc>
                <w:tcPr>
                  <w:tcW w:w="4154" w:type="dxa"/>
                  <w:tcBorders>
                    <w:top w:val="single" w:sz="4" w:space="0" w:color="auto"/>
                    <w:left w:val="nil"/>
                    <w:bottom w:val="nil"/>
                    <w:right w:val="nil"/>
                  </w:tcBorders>
                </w:tcPr>
                <w:p w14:paraId="3A197A68"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F337018" w14:textId="77777777" w:rsidTr="003F0764">
              <w:trPr>
                <w:trHeight w:val="221"/>
              </w:trPr>
              <w:tc>
                <w:tcPr>
                  <w:tcW w:w="2746" w:type="dxa"/>
                  <w:tcBorders>
                    <w:top w:val="nil"/>
                    <w:left w:val="nil"/>
                    <w:bottom w:val="nil"/>
                    <w:right w:val="nil"/>
                  </w:tcBorders>
                </w:tcPr>
                <w:p w14:paraId="1F64C9AE" w14:textId="58075C23" w:rsidR="008D12A1" w:rsidRPr="00AA072C" w:rsidRDefault="008D12A1" w:rsidP="00AA072C">
                  <w:pPr>
                    <w:framePr w:vSpace="6" w:wrap="around" w:vAnchor="text" w:hAnchor="text" w:x="709" w:y="6"/>
                    <w:rPr>
                      <w:rFonts w:asciiTheme="majorBidi" w:hAnsiTheme="majorBidi" w:cstheme="majorBidi"/>
                      <w:lang w:val="lv-LV"/>
                    </w:rPr>
                  </w:pPr>
                </w:p>
              </w:tc>
              <w:tc>
                <w:tcPr>
                  <w:tcW w:w="4154" w:type="dxa"/>
                  <w:tcBorders>
                    <w:top w:val="nil"/>
                    <w:left w:val="nil"/>
                    <w:bottom w:val="nil"/>
                    <w:right w:val="nil"/>
                  </w:tcBorders>
                </w:tcPr>
                <w:p w14:paraId="7899CBFC" w14:textId="77777777" w:rsidR="008D12A1" w:rsidRPr="00AA072C" w:rsidRDefault="008D12A1" w:rsidP="00AA072C">
                  <w:pPr>
                    <w:framePr w:vSpace="6" w:wrap="around" w:vAnchor="text" w:hAnchor="text" w:x="709" w:y="6"/>
                    <w:rPr>
                      <w:rFonts w:asciiTheme="majorBidi" w:hAnsiTheme="majorBidi" w:cstheme="majorBidi"/>
                      <w:b/>
                      <w:bCs/>
                      <w:lang w:val="lv-LV"/>
                    </w:rPr>
                  </w:pPr>
                </w:p>
              </w:tc>
            </w:tr>
          </w:tbl>
          <w:p w14:paraId="336011C6" w14:textId="77777777" w:rsidR="008D12A1" w:rsidRPr="00AA072C" w:rsidRDefault="008D12A1" w:rsidP="008D12A1">
            <w:pPr>
              <w:rPr>
                <w:rFonts w:asciiTheme="majorBidi" w:hAnsiTheme="majorBidi" w:cstheme="majorBidi"/>
                <w:lang w:val="lv-LV"/>
              </w:rPr>
            </w:pPr>
          </w:p>
          <w:p w14:paraId="0796B698" w14:textId="77777777" w:rsidR="008D12A1" w:rsidRPr="00AA072C" w:rsidRDefault="008D12A1" w:rsidP="008D12A1">
            <w:pPr>
              <w:rPr>
                <w:rFonts w:asciiTheme="majorBidi" w:hAnsiTheme="majorBidi" w:cstheme="majorBidi"/>
                <w:lang w:val="lv-LV"/>
              </w:rPr>
            </w:pPr>
            <w:r w:rsidRPr="00AA072C">
              <w:rPr>
                <w:rFonts w:asciiTheme="majorBidi" w:hAnsiTheme="majorBidi" w:cstheme="majorBidi"/>
                <w:lang w:val="lv-LV"/>
              </w:rPr>
              <w:br w:type="page"/>
            </w:r>
          </w:p>
          <w:p w14:paraId="3BE79AA5"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CV formas pielikums</w:t>
            </w:r>
          </w:p>
          <w:p w14:paraId="3F2472F9" w14:textId="77777777" w:rsidR="008D12A1" w:rsidRPr="00AA072C" w:rsidRDefault="008D12A1" w:rsidP="008D12A1">
            <w:pPr>
              <w:pStyle w:val="Virsraksts1"/>
              <w:spacing w:before="0" w:after="0"/>
              <w:ind w:left="4253"/>
              <w:jc w:val="right"/>
              <w:rPr>
                <w:rFonts w:ascii="Times New Roman" w:hAnsi="Times New Roman"/>
                <w:i/>
                <w:sz w:val="22"/>
                <w:lang w:val="lv-LV"/>
              </w:rPr>
            </w:pPr>
            <w:r w:rsidRPr="00AA072C">
              <w:rPr>
                <w:rFonts w:ascii="Times New Roman" w:hAnsi="Times New Roman"/>
                <w:i/>
                <w:sz w:val="22"/>
                <w:lang w:val="lv-LV"/>
              </w:rPr>
              <w:t>Atbilstība pieredzes prasībām</w:t>
            </w:r>
          </w:p>
          <w:p w14:paraId="745B9BC9" w14:textId="77777777" w:rsidR="008D12A1" w:rsidRPr="00AA072C" w:rsidRDefault="008D12A1" w:rsidP="008D12A1">
            <w:pPr>
              <w:jc w:val="right"/>
              <w:rPr>
                <w:lang w:val="lv-LV"/>
              </w:rPr>
            </w:pPr>
          </w:p>
          <w:p w14:paraId="79746C58" w14:textId="77777777" w:rsidR="008D12A1" w:rsidRPr="00AA072C" w:rsidRDefault="008D12A1" w:rsidP="003B7C6F">
            <w:pPr>
              <w:ind w:left="3"/>
              <w:rPr>
                <w:rFonts w:asciiTheme="majorBidi" w:hAnsiTheme="majorBidi" w:cstheme="majorBidi"/>
                <w:i/>
                <w:iCs/>
                <w:lang w:val="lv-LV"/>
              </w:rPr>
            </w:pPr>
            <w:r w:rsidRPr="00AA072C">
              <w:rPr>
                <w:rFonts w:asciiTheme="majorBidi" w:hAnsiTheme="majorBidi" w:cstheme="majorBidi"/>
                <w:i/>
                <w:iCs/>
                <w:lang w:val="lv-LV"/>
              </w:rPr>
              <w:t>Lūgums aizpildīt konkrēto pielikumu par jomu, uz kuru pretendējat, kā arī norādīt prioritāti, ja pretendējat uz vairāk nekā vienu amatu. Pielikumus, kuri netiek aizpildīti, vēlams izņemt no pieteikuma.</w:t>
            </w:r>
          </w:p>
          <w:p w14:paraId="026D75C4" w14:textId="77777777" w:rsidR="008D12A1" w:rsidRPr="00AA072C" w:rsidRDefault="008D12A1" w:rsidP="003B7C6F">
            <w:pPr>
              <w:rPr>
                <w:rFonts w:asciiTheme="majorBidi" w:hAnsiTheme="majorBidi" w:cstheme="majorBidi"/>
                <w:b/>
                <w:bCs/>
                <w:lang w:val="lv-LV"/>
              </w:rPr>
            </w:pPr>
            <w:r w:rsidRPr="00AA072C">
              <w:rPr>
                <w:rFonts w:asciiTheme="majorBidi" w:hAnsiTheme="majorBidi" w:cstheme="majorBidi"/>
                <w:b/>
                <w:bCs/>
                <w:lang w:val="lv-LV"/>
              </w:rPr>
              <w:t>Valdes loceklis/-e personāla pārvaldības jautājumos</w:t>
            </w:r>
          </w:p>
          <w:p w14:paraId="3C4B952E" w14:textId="77777777" w:rsidR="008D12A1" w:rsidRPr="00AA072C" w:rsidRDefault="008D12A1" w:rsidP="003B7C6F">
            <w:pPr>
              <w:rPr>
                <w:rFonts w:asciiTheme="majorBidi" w:hAnsiTheme="majorBidi" w:cstheme="majorBidi"/>
                <w:lang w:val="lv-LV"/>
              </w:rPr>
            </w:pPr>
            <w:r w:rsidRPr="00AA072C">
              <w:rPr>
                <w:rFonts w:asciiTheme="majorBidi" w:hAnsiTheme="majorBidi" w:cstheme="majorBidi"/>
                <w:lang w:val="lv-LV"/>
              </w:rPr>
              <w:t>Uz amatu pretendēju:</w:t>
            </w:r>
            <w:r w:rsidRPr="00AA072C">
              <w:rPr>
                <w:rFonts w:asciiTheme="majorBidi" w:hAnsiTheme="majorBidi" w:cstheme="majorBidi"/>
                <w:noProof/>
                <w:lang w:val="lv-LV"/>
              </w:rPr>
              <w:t xml:space="preserve"> </w:t>
            </w:r>
            <w:sdt>
              <w:sdtPr>
                <w:rPr>
                  <w:rFonts w:asciiTheme="majorBidi" w:hAnsiTheme="majorBidi" w:cstheme="majorBidi"/>
                  <w:noProof/>
                  <w:lang w:val="lv-LV"/>
                </w:rPr>
                <w:id w:val="1271124554"/>
                <w14:checkbox>
                  <w14:checked w14:val="0"/>
                  <w14:checkedState w14:val="2612" w14:font="MS Gothic"/>
                  <w14:uncheckedState w14:val="2610" w14:font="MS Gothic"/>
                </w14:checkbox>
              </w:sdtPr>
              <w:sdtEndPr/>
              <w:sdtContent>
                <w:r w:rsidRPr="00AA072C">
                  <w:rPr>
                    <w:rFonts w:ascii="MS Gothic" w:eastAsia="MS Gothic" w:hAnsi="MS Gothic" w:cstheme="majorBidi"/>
                    <w:noProof/>
                    <w:lang w:val="lv-LV"/>
                  </w:rPr>
                  <w:t>☐</w:t>
                </w:r>
              </w:sdtContent>
            </w:sdt>
            <w:r w:rsidRPr="00AA072C">
              <w:rPr>
                <w:rFonts w:asciiTheme="majorBidi" w:hAnsiTheme="majorBidi" w:cstheme="majorBidi"/>
                <w:noProof/>
                <w:lang w:val="lv-LV"/>
              </w:rPr>
              <w:t xml:space="preserve"> </w:t>
            </w:r>
            <w:r w:rsidRPr="00AA072C">
              <w:rPr>
                <w:rFonts w:asciiTheme="majorBidi" w:hAnsiTheme="majorBidi" w:cstheme="majorBidi"/>
                <w:lang w:val="lv-LV"/>
              </w:rPr>
              <w:t xml:space="preserve">primāri, </w:t>
            </w:r>
            <w:sdt>
              <w:sdtPr>
                <w:rPr>
                  <w:rFonts w:asciiTheme="majorBidi" w:hAnsiTheme="majorBidi" w:cstheme="majorBidi"/>
                  <w:lang w:val="lv-LV"/>
                </w:rPr>
                <w:id w:val="-873690434"/>
                <w14:checkbox>
                  <w14:checked w14:val="0"/>
                  <w14:checkedState w14:val="2612" w14:font="MS Gothic"/>
                  <w14:uncheckedState w14:val="2610" w14:font="MS Gothic"/>
                </w14:checkbox>
              </w:sdtPr>
              <w:sdtEndPr/>
              <w:sdtContent>
                <w:r w:rsidRPr="00AA072C">
                  <w:rPr>
                    <w:rFonts w:ascii="MS Gothic" w:eastAsia="MS Gothic" w:hAnsi="MS Gothic" w:cstheme="majorBidi"/>
                    <w:lang w:val="lv-LV"/>
                  </w:rPr>
                  <w:t>☐</w:t>
                </w:r>
              </w:sdtContent>
            </w:sdt>
            <w:r w:rsidRPr="00AA072C">
              <w:rPr>
                <w:rFonts w:asciiTheme="majorBidi" w:hAnsiTheme="majorBidi" w:cstheme="majorBidi"/>
                <w:lang w:val="lv-LV"/>
              </w:rPr>
              <w:t xml:space="preserve"> sekundāri</w:t>
            </w:r>
          </w:p>
          <w:tbl>
            <w:tblPr>
              <w:tblStyle w:val="Reatabula"/>
              <w:tblW w:w="7085" w:type="dxa"/>
              <w:tblLook w:val="04A0" w:firstRow="1" w:lastRow="0" w:firstColumn="1" w:lastColumn="0" w:noHBand="0" w:noVBand="1"/>
            </w:tblPr>
            <w:tblGrid>
              <w:gridCol w:w="2876"/>
              <w:gridCol w:w="4209"/>
            </w:tblGrid>
            <w:tr w:rsidR="008D12A1" w:rsidRPr="00AA072C" w14:paraId="34D9CA5A" w14:textId="77777777" w:rsidTr="003B7C6F">
              <w:tc>
                <w:tcPr>
                  <w:tcW w:w="2876" w:type="dxa"/>
                </w:tcPr>
                <w:p w14:paraId="3AA6C94D"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Prasība</w:t>
                  </w:r>
                </w:p>
              </w:tc>
              <w:tc>
                <w:tcPr>
                  <w:tcW w:w="4209" w:type="dxa"/>
                </w:tcPr>
                <w:p w14:paraId="2B85534F"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b/>
                      <w:bCs/>
                      <w:lang w:val="lv-LV"/>
                    </w:rPr>
                    <w:t>Pieredzes un/vai izpratnes atbilstība</w:t>
                  </w:r>
                  <w:r w:rsidRPr="00AA072C">
                    <w:rPr>
                      <w:rFonts w:asciiTheme="majorBidi" w:hAnsiTheme="majorBidi" w:cstheme="majorBidi"/>
                      <w:lang w:val="lv-LV"/>
                    </w:rPr>
                    <w:t xml:space="preserve"> </w:t>
                  </w:r>
                  <w:r w:rsidRPr="00AA072C">
                    <w:rPr>
                      <w:rFonts w:asciiTheme="majorBidi" w:hAnsiTheme="majorBidi" w:cstheme="majorBidi"/>
                      <w:i/>
                      <w:iCs/>
                      <w:lang w:val="lv-LV"/>
                    </w:rPr>
                    <w:t>(norādot uzņēmumus, ieņemamos amatus, ilgumu gados, pieredzes būtiskāko raksturojumu)</w:t>
                  </w:r>
                </w:p>
              </w:tc>
            </w:tr>
            <w:tr w:rsidR="008D12A1" w:rsidRPr="00AA072C" w14:paraId="69191D9B" w14:textId="77777777" w:rsidTr="003B7C6F">
              <w:tc>
                <w:tcPr>
                  <w:tcW w:w="2876" w:type="dxa"/>
                </w:tcPr>
                <w:p w14:paraId="2234B191" w14:textId="122D5D41" w:rsidR="008D12A1" w:rsidRPr="00AA072C" w:rsidRDefault="008D12A1" w:rsidP="00AA072C">
                  <w:pPr>
                    <w:framePr w:vSpace="6" w:wrap="around" w:vAnchor="text" w:hAnchor="text" w:x="709" w:y="6"/>
                    <w:rPr>
                      <w:rFonts w:asciiTheme="majorBidi" w:hAnsiTheme="majorBidi" w:cstheme="majorBidi"/>
                      <w:b/>
                      <w:bCs/>
                      <w:lang w:val="lv-LV"/>
                    </w:rPr>
                  </w:pPr>
                  <w:r w:rsidRPr="00AA072C">
                    <w:rPr>
                      <w:rFonts w:asciiTheme="majorBidi" w:hAnsiTheme="majorBidi" w:cstheme="majorBidi"/>
                      <w:lang w:val="lv-LV"/>
                    </w:rPr>
                    <w:t xml:space="preserve">1. </w:t>
                  </w:r>
                  <w:r w:rsidR="000E12BE" w:rsidRPr="00AA072C">
                    <w:rPr>
                      <w:rFonts w:asciiTheme="majorBidi" w:hAnsiTheme="majorBidi" w:cstheme="majorBidi"/>
                      <w:lang w:val="lv-LV"/>
                    </w:rPr>
                    <w:t>Vēlama pieredze kapitālsabiedrību pārvaldībā, komandas vadībā</w:t>
                  </w:r>
                </w:p>
              </w:tc>
              <w:tc>
                <w:tcPr>
                  <w:tcW w:w="4209" w:type="dxa"/>
                </w:tcPr>
                <w:p w14:paraId="5A8CDD78"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28A7198A" w14:textId="77777777" w:rsidTr="003B7C6F">
              <w:tc>
                <w:tcPr>
                  <w:tcW w:w="2876" w:type="dxa"/>
                </w:tcPr>
                <w:p w14:paraId="0391BB6C" w14:textId="26B14F46"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2. </w:t>
                  </w:r>
                  <w:r w:rsidR="001418B1" w:rsidRPr="00AA072C">
                    <w:rPr>
                      <w:rFonts w:asciiTheme="majorBidi" w:hAnsiTheme="majorBidi" w:cstheme="majorBidi"/>
                      <w:lang w:val="lv-LV"/>
                    </w:rPr>
                    <w:t>P</w:t>
                  </w:r>
                  <w:r w:rsidRPr="00AA072C">
                    <w:rPr>
                      <w:rFonts w:asciiTheme="majorBidi" w:hAnsiTheme="majorBidi" w:cstheme="majorBidi"/>
                      <w:lang w:val="lv-LV"/>
                    </w:rPr>
                    <w:t>ārmaiņu vadības pieredze</w:t>
                  </w:r>
                </w:p>
              </w:tc>
              <w:tc>
                <w:tcPr>
                  <w:tcW w:w="4209" w:type="dxa"/>
                </w:tcPr>
                <w:p w14:paraId="08CFD83C"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51C7EF63" w14:textId="77777777" w:rsidTr="003B7C6F">
              <w:tc>
                <w:tcPr>
                  <w:tcW w:w="2876" w:type="dxa"/>
                </w:tcPr>
                <w:p w14:paraId="2D8B8F43"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3. Izpratne un zināšanas par korporatīvo pārvaldību</w:t>
                  </w:r>
                </w:p>
              </w:tc>
              <w:tc>
                <w:tcPr>
                  <w:tcW w:w="4209" w:type="dxa"/>
                </w:tcPr>
                <w:p w14:paraId="5E03C5CB"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8074FA5" w14:textId="77777777" w:rsidTr="003B7C6F">
              <w:tc>
                <w:tcPr>
                  <w:tcW w:w="2876" w:type="dxa"/>
                </w:tcPr>
                <w:p w14:paraId="7E377F5B"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4. Izpratne un zināšanas par korporatīvo pārvaldību, stratēģijas un plānu veidošanu, un ieviešanu</w:t>
                  </w:r>
                </w:p>
              </w:tc>
              <w:tc>
                <w:tcPr>
                  <w:tcW w:w="4209" w:type="dxa"/>
                </w:tcPr>
                <w:p w14:paraId="321DB075"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2E735005" w14:textId="77777777" w:rsidTr="003B7C6F">
              <w:tc>
                <w:tcPr>
                  <w:tcW w:w="2876" w:type="dxa"/>
                </w:tcPr>
                <w:p w14:paraId="0B87504D" w14:textId="6C9168E3"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5. </w:t>
                  </w:r>
                  <w:r w:rsidR="001418B1" w:rsidRPr="00AA072C">
                    <w:rPr>
                      <w:rFonts w:asciiTheme="majorBidi" w:hAnsiTheme="majorBidi" w:cstheme="majorBidi"/>
                      <w:lang w:val="lv-LV"/>
                    </w:rPr>
                    <w:t>Pieredze pilna cikla personāla vadībā</w:t>
                  </w:r>
                  <w:r w:rsidR="005A459A" w:rsidRPr="00AA072C">
                    <w:rPr>
                      <w:rFonts w:asciiTheme="majorBidi" w:hAnsiTheme="majorBidi" w:cstheme="majorBidi"/>
                      <w:lang w:val="lv-LV"/>
                    </w:rPr>
                    <w:t xml:space="preserve"> (personāla piesaistes, talantu vadības, apmācību u.c. jomās)</w:t>
                  </w:r>
                </w:p>
              </w:tc>
              <w:tc>
                <w:tcPr>
                  <w:tcW w:w="4209" w:type="dxa"/>
                </w:tcPr>
                <w:p w14:paraId="612047E7"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03E8D48" w14:textId="77777777" w:rsidTr="003B7C6F">
              <w:tc>
                <w:tcPr>
                  <w:tcW w:w="2876" w:type="dxa"/>
                </w:tcPr>
                <w:p w14:paraId="18D1A743" w14:textId="19CF0D3F"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6. </w:t>
                  </w:r>
                  <w:r w:rsidR="001418B1" w:rsidRPr="00AA072C">
                    <w:rPr>
                      <w:rFonts w:asciiTheme="majorBidi" w:hAnsiTheme="majorBidi" w:cstheme="majorBidi"/>
                      <w:lang w:val="lv-LV"/>
                    </w:rPr>
                    <w:t>P</w:t>
                  </w:r>
                  <w:r w:rsidRPr="00AA072C">
                    <w:rPr>
                      <w:rFonts w:asciiTheme="majorBidi" w:hAnsiTheme="majorBidi" w:cstheme="majorBidi"/>
                      <w:lang w:val="lv-LV"/>
                    </w:rPr>
                    <w:t>ieredze atalgojumu politikas un sistēmas, tostarp darbinieku motivācijas sistēmas izveidē un ieviešanā</w:t>
                  </w:r>
                </w:p>
              </w:tc>
              <w:tc>
                <w:tcPr>
                  <w:tcW w:w="4209" w:type="dxa"/>
                </w:tcPr>
                <w:p w14:paraId="3E0A67D8"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B750888" w14:textId="77777777" w:rsidTr="003B7C6F">
              <w:tc>
                <w:tcPr>
                  <w:tcW w:w="2876" w:type="dxa"/>
                </w:tcPr>
                <w:p w14:paraId="6ABEC564" w14:textId="14CC76CA"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7. </w:t>
                  </w:r>
                  <w:r w:rsidR="001418B1" w:rsidRPr="00AA072C">
                    <w:rPr>
                      <w:rFonts w:asciiTheme="majorBidi" w:hAnsiTheme="majorBidi" w:cstheme="majorBidi"/>
                      <w:lang w:val="lv-LV"/>
                    </w:rPr>
                    <w:t>P</w:t>
                  </w:r>
                  <w:r w:rsidRPr="00AA072C">
                    <w:rPr>
                      <w:rFonts w:asciiTheme="majorBidi" w:hAnsiTheme="majorBidi" w:cstheme="majorBidi"/>
                      <w:lang w:val="lv-LV"/>
                    </w:rPr>
                    <w:t>ieredze darbinieku apmācību sistēmas izveidē realizācijas uzraudzībā</w:t>
                  </w:r>
                </w:p>
              </w:tc>
              <w:tc>
                <w:tcPr>
                  <w:tcW w:w="4209" w:type="dxa"/>
                </w:tcPr>
                <w:p w14:paraId="33A77D0C"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38D77D8D" w14:textId="77777777" w:rsidTr="003B7C6F">
              <w:tc>
                <w:tcPr>
                  <w:tcW w:w="2876" w:type="dxa"/>
                </w:tcPr>
                <w:p w14:paraId="13D514B6" w14:textId="2171CD45"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8. </w:t>
                  </w:r>
                  <w:r w:rsidR="001418B1" w:rsidRPr="00AA072C">
                    <w:rPr>
                      <w:lang w:val="lv-LV"/>
                    </w:rPr>
                    <w:t xml:space="preserve"> </w:t>
                  </w:r>
                  <w:r w:rsidR="001418B1" w:rsidRPr="00AA072C">
                    <w:rPr>
                      <w:rFonts w:asciiTheme="majorBidi" w:hAnsiTheme="majorBidi" w:cstheme="majorBidi"/>
                      <w:lang w:val="lv-LV"/>
                    </w:rPr>
                    <w:t>Pieredze personāla resursu efektīvā pārvaldībā, darba snieguma sistēmas ieviešanā un uzturēšanā</w:t>
                  </w:r>
                </w:p>
              </w:tc>
              <w:tc>
                <w:tcPr>
                  <w:tcW w:w="4209" w:type="dxa"/>
                </w:tcPr>
                <w:p w14:paraId="708852A5"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4429905F" w14:textId="77777777" w:rsidTr="003B7C6F">
              <w:tc>
                <w:tcPr>
                  <w:tcW w:w="2876" w:type="dxa"/>
                </w:tcPr>
                <w:p w14:paraId="3DF85C92" w14:textId="3BDC3CC4"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9. </w:t>
                  </w:r>
                  <w:r w:rsidR="001418B1" w:rsidRPr="00AA072C">
                    <w:rPr>
                      <w:rFonts w:asciiTheme="majorBidi" w:hAnsiTheme="majorBidi" w:cstheme="majorBidi"/>
                      <w:lang w:val="lv-LV"/>
                    </w:rPr>
                    <w:t>P</w:t>
                  </w:r>
                  <w:r w:rsidRPr="00AA072C">
                    <w:rPr>
                      <w:rFonts w:asciiTheme="majorBidi" w:hAnsiTheme="majorBidi" w:cstheme="majorBidi"/>
                      <w:lang w:val="lv-LV"/>
                    </w:rPr>
                    <w:t xml:space="preserve">ieredze darba vides jautājumu uzraudzībā, personāla </w:t>
                  </w:r>
                  <w:proofErr w:type="spellStart"/>
                  <w:r w:rsidRPr="00AA072C">
                    <w:rPr>
                      <w:rFonts w:asciiTheme="majorBidi" w:hAnsiTheme="majorBidi" w:cstheme="majorBidi"/>
                      <w:lang w:val="lv-LV"/>
                    </w:rPr>
                    <w:t>labbūtības</w:t>
                  </w:r>
                  <w:proofErr w:type="spellEnd"/>
                  <w:r w:rsidRPr="00AA072C">
                    <w:rPr>
                      <w:rFonts w:asciiTheme="majorBidi" w:hAnsiTheme="majorBidi" w:cstheme="majorBidi"/>
                      <w:lang w:val="lv-LV"/>
                    </w:rPr>
                    <w:t xml:space="preserve"> nodrošināšanā</w:t>
                  </w:r>
                </w:p>
              </w:tc>
              <w:tc>
                <w:tcPr>
                  <w:tcW w:w="4209" w:type="dxa"/>
                </w:tcPr>
                <w:p w14:paraId="7C04186A" w14:textId="77777777" w:rsidR="008D12A1" w:rsidRPr="00AA072C" w:rsidRDefault="008D12A1" w:rsidP="00AA072C">
                  <w:pPr>
                    <w:framePr w:vSpace="6" w:wrap="around" w:vAnchor="text" w:hAnchor="text" w:x="709" w:y="6"/>
                    <w:rPr>
                      <w:rFonts w:asciiTheme="majorBidi" w:hAnsiTheme="majorBidi" w:cstheme="majorBidi"/>
                      <w:b/>
                      <w:bCs/>
                      <w:lang w:val="lv-LV"/>
                    </w:rPr>
                  </w:pPr>
                </w:p>
              </w:tc>
            </w:tr>
            <w:tr w:rsidR="008D12A1" w:rsidRPr="00AA072C" w14:paraId="5F009F10" w14:textId="77777777" w:rsidTr="003B7C6F">
              <w:tc>
                <w:tcPr>
                  <w:tcW w:w="2876" w:type="dxa"/>
                </w:tcPr>
                <w:p w14:paraId="09945BB7" w14:textId="77777777" w:rsidR="008D12A1" w:rsidRPr="00AA072C" w:rsidRDefault="008D12A1" w:rsidP="00AA072C">
                  <w:pPr>
                    <w:framePr w:vSpace="6" w:wrap="around" w:vAnchor="text" w:hAnchor="text" w:x="709" w:y="6"/>
                    <w:rPr>
                      <w:rFonts w:asciiTheme="majorBidi" w:hAnsiTheme="majorBidi" w:cstheme="majorBidi"/>
                      <w:lang w:val="lv-LV"/>
                    </w:rPr>
                  </w:pPr>
                  <w:r w:rsidRPr="00AA072C">
                    <w:rPr>
                      <w:rFonts w:asciiTheme="majorBidi" w:hAnsiTheme="majorBidi" w:cstheme="majorBidi"/>
                      <w:lang w:val="lv-LV"/>
                    </w:rPr>
                    <w:t xml:space="preserve">10. Izpratne par sabiedrisko mediju darbību, to lomu demokrātiskā sabiedrībā un to </w:t>
                  </w:r>
                  <w:r w:rsidRPr="00AA072C">
                    <w:rPr>
                      <w:rFonts w:asciiTheme="majorBidi" w:hAnsiTheme="majorBidi" w:cstheme="majorBidi"/>
                      <w:lang w:val="lv-LV"/>
                    </w:rPr>
                    <w:lastRenderedPageBreak/>
                    <w:t>darbību reglamentējošiem normatīvajiem aktiem</w:t>
                  </w:r>
                </w:p>
              </w:tc>
              <w:tc>
                <w:tcPr>
                  <w:tcW w:w="4209" w:type="dxa"/>
                </w:tcPr>
                <w:p w14:paraId="1B8F2EBC" w14:textId="77777777" w:rsidR="008D12A1" w:rsidRPr="00AA072C" w:rsidRDefault="008D12A1" w:rsidP="00AA072C">
                  <w:pPr>
                    <w:framePr w:vSpace="6" w:wrap="around" w:vAnchor="text" w:hAnchor="text" w:x="709" w:y="6"/>
                    <w:rPr>
                      <w:rFonts w:asciiTheme="majorBidi" w:hAnsiTheme="majorBidi" w:cstheme="majorBidi"/>
                      <w:b/>
                      <w:bCs/>
                      <w:lang w:val="lv-LV"/>
                    </w:rPr>
                  </w:pPr>
                </w:p>
              </w:tc>
            </w:tr>
          </w:tbl>
          <w:p w14:paraId="35E30E91" w14:textId="77777777" w:rsidR="008D12A1" w:rsidRPr="00AA072C" w:rsidRDefault="008D12A1" w:rsidP="008D12A1">
            <w:pPr>
              <w:rPr>
                <w:rFonts w:asciiTheme="majorBidi" w:hAnsiTheme="majorBidi" w:cstheme="majorBidi"/>
                <w:lang w:val="lv-LV"/>
              </w:rPr>
            </w:pPr>
          </w:p>
          <w:p w14:paraId="1F573EBB" w14:textId="1D4BFE0F" w:rsidR="008D12A1" w:rsidRPr="00AA072C" w:rsidRDefault="008D12A1" w:rsidP="008D12A1">
            <w:pPr>
              <w:pStyle w:val="ECVBusinessSectorRow"/>
              <w:ind w:left="720"/>
              <w:rPr>
                <w:rFonts w:ascii="Times New Roman" w:hAnsi="Times New Roman" w:cs="Times New Roman"/>
                <w:color w:val="2F5496" w:themeColor="accent1" w:themeShade="BF"/>
                <w:sz w:val="20"/>
                <w:szCs w:val="20"/>
                <w:lang w:val="lv-LV"/>
              </w:rPr>
            </w:pPr>
          </w:p>
        </w:tc>
      </w:tr>
    </w:tbl>
    <w:tbl>
      <w:tblPr>
        <w:tblW w:w="16443" w:type="dxa"/>
        <w:tblLayout w:type="fixed"/>
        <w:tblCellMar>
          <w:left w:w="0" w:type="dxa"/>
          <w:right w:w="0" w:type="dxa"/>
        </w:tblCellMar>
        <w:tblLook w:val="0000" w:firstRow="0" w:lastRow="0" w:firstColumn="0" w:lastColumn="0" w:noHBand="0" w:noVBand="0"/>
      </w:tblPr>
      <w:tblGrid>
        <w:gridCol w:w="9639"/>
        <w:gridCol w:w="6804"/>
      </w:tblGrid>
      <w:tr w:rsidR="008D12A1" w:rsidRPr="00AA072C" w14:paraId="5E6D083E" w14:textId="77777777" w:rsidTr="00C924A1">
        <w:trPr>
          <w:trHeight w:val="170"/>
        </w:trPr>
        <w:tc>
          <w:tcPr>
            <w:tcW w:w="9639" w:type="dxa"/>
            <w:shd w:val="clear" w:color="auto" w:fill="auto"/>
          </w:tcPr>
          <w:p w14:paraId="4BF3C1AF" w14:textId="77777777" w:rsidR="008D12A1" w:rsidRPr="00AA072C" w:rsidRDefault="008D12A1" w:rsidP="00C924A1">
            <w:pPr>
              <w:pStyle w:val="ECVLeftHeading"/>
              <w:jc w:val="left"/>
              <w:rPr>
                <w:rFonts w:ascii="Times New Roman" w:hAnsi="Times New Roman" w:cs="Times New Roman"/>
                <w:b/>
                <w:bCs/>
                <w:color w:val="auto"/>
                <w:sz w:val="20"/>
                <w:szCs w:val="20"/>
                <w:lang w:val="lv-LV"/>
              </w:rPr>
            </w:pPr>
            <w:r w:rsidRPr="00AA072C">
              <w:rPr>
                <w:rFonts w:ascii="Times New Roman" w:hAnsi="Times New Roman" w:cs="Times New Roman"/>
                <w:b/>
                <w:bCs/>
                <w:caps w:val="0"/>
                <w:color w:val="auto"/>
                <w:sz w:val="22"/>
                <w:szCs w:val="22"/>
                <w:lang w:val="lv-LV"/>
              </w:rPr>
              <w:lastRenderedPageBreak/>
              <w:t>IZGLĪTĪBA_______________________________________________________________________________</w:t>
            </w:r>
          </w:p>
        </w:tc>
        <w:tc>
          <w:tcPr>
            <w:tcW w:w="6804" w:type="dxa"/>
            <w:shd w:val="clear" w:color="auto" w:fill="auto"/>
            <w:vAlign w:val="bottom"/>
          </w:tcPr>
          <w:p w14:paraId="615A4099" w14:textId="77777777" w:rsidR="008D12A1" w:rsidRPr="00AA072C" w:rsidRDefault="008D12A1" w:rsidP="00C924A1">
            <w:pPr>
              <w:pStyle w:val="ECVBlueBox"/>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 </w:t>
            </w:r>
          </w:p>
        </w:tc>
      </w:tr>
    </w:tbl>
    <w:p w14:paraId="17E22A7D" w14:textId="77777777" w:rsidR="008D12A1" w:rsidRPr="00AA072C" w:rsidRDefault="008D12A1" w:rsidP="008D12A1">
      <w:pPr>
        <w:pStyle w:val="ECVComments"/>
        <w:jc w:val="left"/>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[Veidojiet atsevišķu sadaļu katrai apgūtajai izglītības programmai. Sāciet ar jaunākajiem datiem.]</w:t>
      </w:r>
    </w:p>
    <w:p w14:paraId="5A84A977" w14:textId="77777777" w:rsidR="008D12A1" w:rsidRPr="00AA072C" w:rsidRDefault="008D12A1" w:rsidP="008D12A1">
      <w:pPr>
        <w:pStyle w:val="ECVComments"/>
        <w:jc w:val="left"/>
        <w:rPr>
          <w:rFonts w:ascii="Times New Roman" w:hAnsi="Times New Roman" w:cs="Times New Roman"/>
          <w:i/>
          <w:iCs/>
          <w:color w:val="auto"/>
          <w:sz w:val="20"/>
          <w:szCs w:val="20"/>
          <w:lang w:val="lv-LV"/>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8D12A1" w:rsidRPr="00AA072C" w14:paraId="2F80C37E" w14:textId="77777777" w:rsidTr="00C924A1">
        <w:trPr>
          <w:cantSplit/>
        </w:trPr>
        <w:tc>
          <w:tcPr>
            <w:tcW w:w="2834" w:type="dxa"/>
            <w:vMerge w:val="restart"/>
            <w:shd w:val="clear" w:color="auto" w:fill="auto"/>
          </w:tcPr>
          <w:p w14:paraId="2E6632F1" w14:textId="77777777" w:rsidR="008D12A1" w:rsidRPr="00AA072C" w:rsidRDefault="008D12A1" w:rsidP="00C924A1">
            <w:pPr>
              <w:pStyle w:val="ECVDate"/>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Ierakstiet laika periodu (no - līdz)</w:t>
            </w:r>
          </w:p>
        </w:tc>
        <w:tc>
          <w:tcPr>
            <w:tcW w:w="6237" w:type="dxa"/>
            <w:shd w:val="clear" w:color="auto" w:fill="auto"/>
          </w:tcPr>
          <w:p w14:paraId="21BD12EE" w14:textId="77777777" w:rsidR="008D12A1" w:rsidRPr="00AA072C" w:rsidRDefault="008D12A1" w:rsidP="00C924A1">
            <w:pPr>
              <w:pStyle w:val="ECVSubSectionHeading"/>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Ierakstiet izglītības dokumenta / piešķirtās kvalifikācijas nosaukumu</w:t>
            </w:r>
          </w:p>
        </w:tc>
        <w:tc>
          <w:tcPr>
            <w:tcW w:w="1305" w:type="dxa"/>
            <w:shd w:val="clear" w:color="auto" w:fill="auto"/>
          </w:tcPr>
          <w:p w14:paraId="6D8C03F5" w14:textId="77777777" w:rsidR="008D12A1" w:rsidRPr="00AA072C" w:rsidRDefault="008D12A1" w:rsidP="00C924A1">
            <w:pPr>
              <w:pStyle w:val="ECVRightHeading"/>
              <w:rPr>
                <w:rFonts w:ascii="Times New Roman" w:hAnsi="Times New Roman" w:cs="Times New Roman"/>
                <w:color w:val="auto"/>
                <w:sz w:val="20"/>
                <w:szCs w:val="20"/>
                <w:lang w:val="lv-LV"/>
              </w:rPr>
            </w:pPr>
          </w:p>
        </w:tc>
      </w:tr>
      <w:tr w:rsidR="008D12A1" w:rsidRPr="00AA072C" w14:paraId="7ED8DDC9" w14:textId="77777777" w:rsidTr="00C924A1">
        <w:trPr>
          <w:cantSplit/>
        </w:trPr>
        <w:tc>
          <w:tcPr>
            <w:tcW w:w="2834" w:type="dxa"/>
            <w:vMerge/>
            <w:shd w:val="clear" w:color="auto" w:fill="auto"/>
          </w:tcPr>
          <w:p w14:paraId="79D88B6B" w14:textId="77777777" w:rsidR="008D12A1" w:rsidRPr="00AA072C" w:rsidRDefault="008D12A1" w:rsidP="00C924A1">
            <w:pPr>
              <w:rPr>
                <w:rFonts w:ascii="Times New Roman" w:hAnsi="Times New Roman"/>
                <w:sz w:val="20"/>
                <w:lang w:val="lv-LV"/>
              </w:rPr>
            </w:pPr>
          </w:p>
        </w:tc>
        <w:tc>
          <w:tcPr>
            <w:tcW w:w="7542" w:type="dxa"/>
            <w:gridSpan w:val="2"/>
            <w:shd w:val="clear" w:color="auto" w:fill="auto"/>
          </w:tcPr>
          <w:p w14:paraId="03696F20" w14:textId="77777777" w:rsidR="008D12A1" w:rsidRPr="00AA072C" w:rsidRDefault="008D12A1" w:rsidP="00C924A1">
            <w:pPr>
              <w:pStyle w:val="ECVOrganisation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Norādiet izglītības iestādes nosaukumu un atrašanās vietu </w:t>
            </w:r>
            <w:r w:rsidRPr="00AA072C">
              <w:rPr>
                <w:rFonts w:ascii="Times New Roman" w:hAnsi="Times New Roman" w:cs="Times New Roman"/>
                <w:i/>
                <w:iCs/>
                <w:color w:val="auto"/>
                <w:sz w:val="20"/>
                <w:szCs w:val="20"/>
                <w:lang w:val="lv-LV"/>
              </w:rPr>
              <w:t>(valsti, ja nepieciešams)</w:t>
            </w:r>
            <w:r w:rsidRPr="00AA072C">
              <w:rPr>
                <w:rFonts w:ascii="Times New Roman" w:hAnsi="Times New Roman" w:cs="Times New Roman"/>
                <w:color w:val="auto"/>
                <w:sz w:val="20"/>
                <w:szCs w:val="20"/>
                <w:lang w:val="lv-LV"/>
              </w:rPr>
              <w:t xml:space="preserve"> </w:t>
            </w:r>
          </w:p>
        </w:tc>
      </w:tr>
      <w:tr w:rsidR="008D12A1" w:rsidRPr="00AA072C" w14:paraId="12B05D6C" w14:textId="77777777" w:rsidTr="00C924A1">
        <w:trPr>
          <w:cantSplit/>
        </w:trPr>
        <w:tc>
          <w:tcPr>
            <w:tcW w:w="2834" w:type="dxa"/>
            <w:vMerge/>
            <w:shd w:val="clear" w:color="auto" w:fill="auto"/>
          </w:tcPr>
          <w:p w14:paraId="60C16CF1" w14:textId="77777777" w:rsidR="008D12A1" w:rsidRPr="00AA072C" w:rsidRDefault="008D12A1" w:rsidP="00C924A1">
            <w:pPr>
              <w:rPr>
                <w:rFonts w:ascii="Times New Roman" w:hAnsi="Times New Roman"/>
                <w:sz w:val="20"/>
                <w:lang w:val="lv-LV"/>
              </w:rPr>
            </w:pPr>
          </w:p>
        </w:tc>
        <w:tc>
          <w:tcPr>
            <w:tcW w:w="7542" w:type="dxa"/>
            <w:gridSpan w:val="2"/>
            <w:shd w:val="clear" w:color="auto" w:fill="auto"/>
          </w:tcPr>
          <w:p w14:paraId="777D3C61" w14:textId="77777777" w:rsidR="008D12A1" w:rsidRPr="00AA072C" w:rsidRDefault="008D12A1" w:rsidP="00C924A1">
            <w:pPr>
              <w:pStyle w:val="ECVSectionBullet"/>
              <w:ind w:left="113"/>
              <w:rPr>
                <w:rFonts w:ascii="Times New Roman" w:hAnsi="Times New Roman" w:cs="Times New Roman"/>
                <w:color w:val="auto"/>
                <w:sz w:val="20"/>
                <w:szCs w:val="20"/>
                <w:lang w:val="lv-LV"/>
              </w:rPr>
            </w:pPr>
          </w:p>
          <w:p w14:paraId="1A82457C" w14:textId="77777777" w:rsidR="008D12A1" w:rsidRPr="00AA072C" w:rsidRDefault="008D12A1" w:rsidP="00C924A1">
            <w:pPr>
              <w:pStyle w:val="ECVSectionBullet"/>
              <w:ind w:left="113"/>
              <w:rPr>
                <w:rFonts w:ascii="Times New Roman" w:hAnsi="Times New Roman" w:cs="Times New Roman"/>
                <w:color w:val="auto"/>
                <w:sz w:val="20"/>
                <w:szCs w:val="20"/>
                <w:lang w:val="lv-LV"/>
              </w:rPr>
            </w:pPr>
          </w:p>
        </w:tc>
      </w:tr>
    </w:tbl>
    <w:tbl>
      <w:tblPr>
        <w:tblW w:w="16443" w:type="dxa"/>
        <w:tblLayout w:type="fixed"/>
        <w:tblCellMar>
          <w:left w:w="0" w:type="dxa"/>
          <w:right w:w="0" w:type="dxa"/>
        </w:tblCellMar>
        <w:tblLook w:val="0000" w:firstRow="0" w:lastRow="0" w:firstColumn="0" w:lastColumn="0" w:noHBand="0" w:noVBand="0"/>
      </w:tblPr>
      <w:tblGrid>
        <w:gridCol w:w="9639"/>
        <w:gridCol w:w="6804"/>
      </w:tblGrid>
      <w:tr w:rsidR="008D12A1" w:rsidRPr="00AA072C" w14:paraId="3681F5C3" w14:textId="77777777" w:rsidTr="00C924A1">
        <w:trPr>
          <w:trHeight w:val="170"/>
        </w:trPr>
        <w:tc>
          <w:tcPr>
            <w:tcW w:w="9639" w:type="dxa"/>
            <w:shd w:val="clear" w:color="auto" w:fill="auto"/>
          </w:tcPr>
          <w:p w14:paraId="12FCB4A1" w14:textId="77777777" w:rsidR="008D12A1" w:rsidRPr="00AA072C" w:rsidRDefault="008D12A1" w:rsidP="00C924A1">
            <w:pPr>
              <w:pStyle w:val="ECVLeftHeading"/>
              <w:jc w:val="left"/>
              <w:rPr>
                <w:rFonts w:ascii="Times New Roman" w:hAnsi="Times New Roman" w:cs="Times New Roman"/>
                <w:b/>
                <w:bCs/>
                <w:color w:val="auto"/>
                <w:sz w:val="20"/>
                <w:szCs w:val="20"/>
                <w:lang w:val="lv-LV"/>
              </w:rPr>
            </w:pPr>
            <w:r w:rsidRPr="00AA072C">
              <w:rPr>
                <w:rFonts w:ascii="Times New Roman" w:hAnsi="Times New Roman" w:cs="Times New Roman"/>
                <w:b/>
                <w:bCs/>
                <w:caps w:val="0"/>
                <w:color w:val="auto"/>
                <w:sz w:val="22"/>
                <w:szCs w:val="22"/>
                <w:lang w:val="lv-LV"/>
              </w:rPr>
              <w:t>PRASMES________________________________________________________________________________</w:t>
            </w:r>
          </w:p>
        </w:tc>
        <w:tc>
          <w:tcPr>
            <w:tcW w:w="6804" w:type="dxa"/>
            <w:shd w:val="clear" w:color="auto" w:fill="auto"/>
            <w:vAlign w:val="bottom"/>
          </w:tcPr>
          <w:p w14:paraId="03AA4767" w14:textId="77777777" w:rsidR="008D12A1" w:rsidRPr="00AA072C" w:rsidRDefault="008D12A1" w:rsidP="00C924A1">
            <w:pPr>
              <w:pStyle w:val="ECVBlueBox"/>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 </w:t>
            </w:r>
          </w:p>
        </w:tc>
      </w:tr>
    </w:tbl>
    <w:p w14:paraId="32BE0E49" w14:textId="77777777" w:rsidR="008D12A1" w:rsidRPr="00AA072C" w:rsidRDefault="008D12A1" w:rsidP="008D12A1">
      <w:pPr>
        <w:pStyle w:val="ECVComments"/>
        <w:jc w:val="left"/>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[Izdzēsiet neaizpildītās iedaļas.]</w:t>
      </w:r>
    </w:p>
    <w:p w14:paraId="4036D532" w14:textId="77777777" w:rsidR="008D12A1" w:rsidRPr="00AA072C" w:rsidRDefault="008D12A1" w:rsidP="008D12A1">
      <w:pPr>
        <w:pStyle w:val="ECVComments"/>
        <w:jc w:val="left"/>
        <w:rPr>
          <w:rFonts w:ascii="Times New Roman" w:hAnsi="Times New Roman" w:cs="Times New Roman"/>
          <w:i/>
          <w:iCs/>
          <w:color w:val="auto"/>
          <w:sz w:val="20"/>
          <w:szCs w:val="20"/>
          <w:lang w:val="lv-LV"/>
        </w:rPr>
      </w:pPr>
    </w:p>
    <w:tbl>
      <w:tblPr>
        <w:tblpPr w:topFromText="6" w:bottomFromText="170" w:vertAnchor="text" w:tblpY="6"/>
        <w:tblW w:w="9356" w:type="dxa"/>
        <w:tblLayout w:type="fixed"/>
        <w:tblCellMar>
          <w:left w:w="0" w:type="dxa"/>
          <w:right w:w="0" w:type="dxa"/>
        </w:tblCellMar>
        <w:tblLook w:val="0000" w:firstRow="0" w:lastRow="0" w:firstColumn="0" w:lastColumn="0" w:noHBand="0" w:noVBand="0"/>
      </w:tblPr>
      <w:tblGrid>
        <w:gridCol w:w="1560"/>
        <w:gridCol w:w="1701"/>
        <w:gridCol w:w="1559"/>
        <w:gridCol w:w="1701"/>
        <w:gridCol w:w="1559"/>
        <w:gridCol w:w="1276"/>
      </w:tblGrid>
      <w:tr w:rsidR="008D12A1" w:rsidRPr="00AA072C" w14:paraId="1F4923D4" w14:textId="77777777" w:rsidTr="00C924A1">
        <w:trPr>
          <w:cantSplit/>
          <w:trHeight w:val="255"/>
        </w:trPr>
        <w:tc>
          <w:tcPr>
            <w:tcW w:w="1560" w:type="dxa"/>
            <w:shd w:val="clear" w:color="auto" w:fill="auto"/>
          </w:tcPr>
          <w:p w14:paraId="129DAE5E" w14:textId="77777777" w:rsidR="008D12A1" w:rsidRPr="00AA072C" w:rsidRDefault="008D12A1" w:rsidP="00C924A1">
            <w:pPr>
              <w:pStyle w:val="ECVLeftDetails"/>
              <w:jc w:val="left"/>
              <w:rPr>
                <w:rFonts w:ascii="Times New Roman" w:hAnsi="Times New Roman" w:cs="Times New Roman"/>
                <w:color w:val="auto"/>
                <w:sz w:val="20"/>
                <w:szCs w:val="20"/>
                <w:u w:val="single"/>
                <w:lang w:val="lv-LV"/>
              </w:rPr>
            </w:pPr>
            <w:r w:rsidRPr="00AA072C">
              <w:rPr>
                <w:rFonts w:ascii="Times New Roman" w:hAnsi="Times New Roman" w:cs="Times New Roman"/>
                <w:color w:val="auto"/>
                <w:sz w:val="20"/>
                <w:szCs w:val="20"/>
                <w:u w:val="single"/>
                <w:lang w:val="lv-LV"/>
              </w:rPr>
              <w:t>Dzimtā valoda</w:t>
            </w:r>
          </w:p>
        </w:tc>
        <w:tc>
          <w:tcPr>
            <w:tcW w:w="7796" w:type="dxa"/>
            <w:gridSpan w:val="5"/>
            <w:shd w:val="clear" w:color="auto" w:fill="auto"/>
          </w:tcPr>
          <w:p w14:paraId="4636FF66" w14:textId="77777777" w:rsidR="008D12A1" w:rsidRPr="00AA072C" w:rsidRDefault="008D12A1" w:rsidP="00C924A1">
            <w:pPr>
              <w:pStyle w:val="ECVSection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Norādiet dzimto/-</w:t>
            </w:r>
            <w:proofErr w:type="spellStart"/>
            <w:r w:rsidRPr="00AA072C">
              <w:rPr>
                <w:rFonts w:ascii="Times New Roman" w:hAnsi="Times New Roman" w:cs="Times New Roman"/>
                <w:color w:val="auto"/>
                <w:sz w:val="20"/>
                <w:szCs w:val="20"/>
                <w:lang w:val="lv-LV"/>
              </w:rPr>
              <w:t>ās</w:t>
            </w:r>
            <w:proofErr w:type="spellEnd"/>
            <w:r w:rsidRPr="00AA072C">
              <w:rPr>
                <w:rFonts w:ascii="Times New Roman" w:hAnsi="Times New Roman" w:cs="Times New Roman"/>
                <w:color w:val="auto"/>
                <w:sz w:val="20"/>
                <w:szCs w:val="20"/>
                <w:lang w:val="lv-LV"/>
              </w:rPr>
              <w:t xml:space="preserve"> valodu/-</w:t>
            </w:r>
            <w:proofErr w:type="spellStart"/>
            <w:r w:rsidRPr="00AA072C">
              <w:rPr>
                <w:rFonts w:ascii="Times New Roman" w:hAnsi="Times New Roman" w:cs="Times New Roman"/>
                <w:color w:val="auto"/>
                <w:sz w:val="20"/>
                <w:szCs w:val="20"/>
                <w:lang w:val="lv-LV"/>
              </w:rPr>
              <w:t>as</w:t>
            </w:r>
            <w:proofErr w:type="spellEnd"/>
          </w:p>
          <w:p w14:paraId="46F0CF2F" w14:textId="77777777" w:rsidR="008D12A1" w:rsidRPr="00AA072C" w:rsidRDefault="008D12A1" w:rsidP="00C924A1">
            <w:pPr>
              <w:pStyle w:val="ECVSectionDetails"/>
              <w:rPr>
                <w:rFonts w:ascii="Times New Roman" w:hAnsi="Times New Roman" w:cs="Times New Roman"/>
                <w:color w:val="auto"/>
                <w:sz w:val="20"/>
                <w:szCs w:val="20"/>
                <w:lang w:val="lv-LV"/>
              </w:rPr>
            </w:pPr>
          </w:p>
        </w:tc>
      </w:tr>
      <w:tr w:rsidR="008D12A1" w:rsidRPr="00AA072C" w14:paraId="478D5369" w14:textId="77777777" w:rsidTr="00C924A1">
        <w:trPr>
          <w:cantSplit/>
          <w:trHeight w:val="340"/>
        </w:trPr>
        <w:tc>
          <w:tcPr>
            <w:tcW w:w="1560" w:type="dxa"/>
            <w:shd w:val="clear" w:color="auto" w:fill="auto"/>
          </w:tcPr>
          <w:p w14:paraId="53F0491E" w14:textId="77777777" w:rsidR="008D12A1" w:rsidRPr="00AA072C" w:rsidRDefault="008D12A1" w:rsidP="00C924A1">
            <w:pPr>
              <w:pStyle w:val="ECVLeftHeading"/>
              <w:jc w:val="left"/>
              <w:rPr>
                <w:rFonts w:ascii="Times New Roman" w:hAnsi="Times New Roman" w:cs="Times New Roman"/>
                <w:color w:val="auto"/>
                <w:sz w:val="20"/>
                <w:szCs w:val="20"/>
                <w:lang w:val="lv-LV"/>
              </w:rPr>
            </w:pPr>
          </w:p>
        </w:tc>
        <w:tc>
          <w:tcPr>
            <w:tcW w:w="7796" w:type="dxa"/>
            <w:gridSpan w:val="5"/>
            <w:shd w:val="clear" w:color="auto" w:fill="auto"/>
          </w:tcPr>
          <w:p w14:paraId="4431DA37" w14:textId="77777777" w:rsidR="008D12A1" w:rsidRPr="00AA072C" w:rsidRDefault="008D12A1" w:rsidP="00C924A1">
            <w:pPr>
              <w:pStyle w:val="ECVRightColumn"/>
              <w:rPr>
                <w:rFonts w:ascii="Times New Roman" w:hAnsi="Times New Roman" w:cs="Times New Roman"/>
                <w:color w:val="auto"/>
                <w:sz w:val="20"/>
                <w:szCs w:val="20"/>
                <w:lang w:val="lv-LV"/>
              </w:rPr>
            </w:pPr>
            <w:r w:rsidRPr="00AA072C">
              <w:rPr>
                <w:rFonts w:ascii="Times New Roman" w:hAnsi="Times New Roman" w:cs="Times New Roman"/>
                <w:i/>
                <w:iCs/>
                <w:color w:val="auto"/>
                <w:sz w:val="20"/>
                <w:szCs w:val="20"/>
                <w:lang w:val="lv-LV"/>
              </w:rPr>
              <w:t>(pamatojoties uz Eiropas vienoto valodu prasmes līmeņa noteikšanas sistēmu)</w:t>
            </w:r>
          </w:p>
        </w:tc>
      </w:tr>
      <w:tr w:rsidR="008D12A1" w:rsidRPr="00AA072C" w14:paraId="0F3CF885" w14:textId="77777777" w:rsidTr="00C924A1">
        <w:trPr>
          <w:cantSplit/>
          <w:trHeight w:val="340"/>
        </w:trPr>
        <w:tc>
          <w:tcPr>
            <w:tcW w:w="1560" w:type="dxa"/>
            <w:vMerge w:val="restart"/>
            <w:shd w:val="clear" w:color="auto" w:fill="auto"/>
          </w:tcPr>
          <w:p w14:paraId="13C5BE69" w14:textId="77777777" w:rsidR="008D12A1" w:rsidRPr="00AA072C" w:rsidRDefault="008D12A1" w:rsidP="00C924A1">
            <w:pPr>
              <w:pStyle w:val="ECVLeftDetails"/>
              <w:jc w:val="left"/>
              <w:rPr>
                <w:rFonts w:ascii="Times New Roman" w:hAnsi="Times New Roman" w:cs="Times New Roman"/>
                <w:caps/>
                <w:color w:val="auto"/>
                <w:sz w:val="20"/>
                <w:szCs w:val="20"/>
                <w:u w:val="single"/>
                <w:lang w:val="lv-LV"/>
              </w:rPr>
            </w:pPr>
            <w:r w:rsidRPr="00AA072C">
              <w:rPr>
                <w:rFonts w:ascii="Times New Roman" w:hAnsi="Times New Roman" w:cs="Times New Roman"/>
                <w:color w:val="auto"/>
                <w:sz w:val="20"/>
                <w:szCs w:val="20"/>
                <w:u w:val="single"/>
                <w:lang w:val="lv-LV"/>
              </w:rPr>
              <w:t>Citas valodas</w:t>
            </w:r>
          </w:p>
        </w:tc>
        <w:tc>
          <w:tcPr>
            <w:tcW w:w="3260" w:type="dxa"/>
            <w:gridSpan w:val="2"/>
            <w:tcBorders>
              <w:top w:val="single" w:sz="8" w:space="0" w:color="C0C0C0"/>
              <w:bottom w:val="single" w:sz="8" w:space="0" w:color="C0C0C0"/>
            </w:tcBorders>
            <w:shd w:val="clear" w:color="auto" w:fill="auto"/>
            <w:vAlign w:val="center"/>
          </w:tcPr>
          <w:p w14:paraId="24267EC3" w14:textId="77777777" w:rsidR="008D12A1" w:rsidRPr="00AA072C" w:rsidRDefault="008D12A1" w:rsidP="00C924A1">
            <w:pPr>
              <w:pStyle w:val="ECVLanguageHeading"/>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SAPRATNE </w:t>
            </w:r>
          </w:p>
        </w:tc>
        <w:tc>
          <w:tcPr>
            <w:tcW w:w="3260" w:type="dxa"/>
            <w:gridSpan w:val="2"/>
            <w:tcBorders>
              <w:top w:val="single" w:sz="8" w:space="0" w:color="C0C0C0"/>
              <w:left w:val="single" w:sz="8" w:space="0" w:color="C0C0C0"/>
              <w:bottom w:val="single" w:sz="8" w:space="0" w:color="C0C0C0"/>
            </w:tcBorders>
            <w:shd w:val="clear" w:color="auto" w:fill="auto"/>
            <w:vAlign w:val="center"/>
          </w:tcPr>
          <w:p w14:paraId="73D9D6A7" w14:textId="77777777" w:rsidR="008D12A1" w:rsidRPr="00AA072C" w:rsidRDefault="008D12A1" w:rsidP="00C924A1">
            <w:pPr>
              <w:pStyle w:val="ECVLanguageHeading"/>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RUNĀŠANA </w:t>
            </w:r>
          </w:p>
        </w:tc>
        <w:tc>
          <w:tcPr>
            <w:tcW w:w="1276" w:type="dxa"/>
            <w:tcBorders>
              <w:top w:val="single" w:sz="8" w:space="0" w:color="C0C0C0"/>
              <w:left w:val="single" w:sz="8" w:space="0" w:color="C0C0C0"/>
              <w:bottom w:val="single" w:sz="8" w:space="0" w:color="C0C0C0"/>
            </w:tcBorders>
            <w:shd w:val="clear" w:color="auto" w:fill="auto"/>
            <w:vAlign w:val="center"/>
          </w:tcPr>
          <w:p w14:paraId="070CC061" w14:textId="77777777" w:rsidR="008D12A1" w:rsidRPr="00AA072C" w:rsidRDefault="008D12A1" w:rsidP="00C924A1">
            <w:pPr>
              <w:pStyle w:val="ECVLanguageHeading"/>
              <w:ind w:left="-8"/>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RAKSTĪŠANA </w:t>
            </w:r>
          </w:p>
        </w:tc>
      </w:tr>
      <w:tr w:rsidR="008D12A1" w:rsidRPr="00AA072C" w14:paraId="1945F79E" w14:textId="77777777" w:rsidTr="00C924A1">
        <w:trPr>
          <w:cantSplit/>
          <w:trHeight w:val="340"/>
        </w:trPr>
        <w:tc>
          <w:tcPr>
            <w:tcW w:w="1560" w:type="dxa"/>
            <w:vMerge/>
            <w:shd w:val="clear" w:color="auto" w:fill="auto"/>
          </w:tcPr>
          <w:p w14:paraId="3116D165" w14:textId="77777777" w:rsidR="008D12A1" w:rsidRPr="00AA072C" w:rsidRDefault="008D12A1" w:rsidP="00C924A1">
            <w:pPr>
              <w:rPr>
                <w:rFonts w:ascii="Times New Roman" w:hAnsi="Times New Roman"/>
                <w:sz w:val="20"/>
                <w:lang w:val="lv-LV"/>
              </w:rPr>
            </w:pPr>
          </w:p>
        </w:tc>
        <w:tc>
          <w:tcPr>
            <w:tcW w:w="1701" w:type="dxa"/>
            <w:tcBorders>
              <w:bottom w:val="single" w:sz="8" w:space="0" w:color="C0C0C0"/>
            </w:tcBorders>
            <w:shd w:val="clear" w:color="auto" w:fill="auto"/>
            <w:vAlign w:val="center"/>
          </w:tcPr>
          <w:p w14:paraId="536BE9AE" w14:textId="77777777" w:rsidR="008D12A1" w:rsidRPr="00AA072C" w:rsidRDefault="008D12A1" w:rsidP="00C924A1">
            <w:pPr>
              <w:pStyle w:val="ECVLanguageSubHeading"/>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Klausīšanās </w:t>
            </w:r>
          </w:p>
        </w:tc>
        <w:tc>
          <w:tcPr>
            <w:tcW w:w="1559" w:type="dxa"/>
            <w:tcBorders>
              <w:left w:val="single" w:sz="8" w:space="0" w:color="C0C0C0"/>
              <w:bottom w:val="single" w:sz="8" w:space="0" w:color="C0C0C0"/>
            </w:tcBorders>
            <w:shd w:val="clear" w:color="auto" w:fill="auto"/>
            <w:vAlign w:val="center"/>
          </w:tcPr>
          <w:p w14:paraId="6DF097D1" w14:textId="77777777" w:rsidR="008D12A1" w:rsidRPr="00AA072C" w:rsidRDefault="008D12A1" w:rsidP="00C924A1">
            <w:pPr>
              <w:pStyle w:val="ECVLanguageSubHeading"/>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Lasīšana </w:t>
            </w:r>
          </w:p>
        </w:tc>
        <w:tc>
          <w:tcPr>
            <w:tcW w:w="1701" w:type="dxa"/>
            <w:tcBorders>
              <w:left w:val="single" w:sz="8" w:space="0" w:color="C0C0C0"/>
              <w:bottom w:val="single" w:sz="8" w:space="0" w:color="C0C0C0"/>
            </w:tcBorders>
            <w:shd w:val="clear" w:color="auto" w:fill="auto"/>
            <w:vAlign w:val="center"/>
          </w:tcPr>
          <w:p w14:paraId="41FD2470" w14:textId="77777777" w:rsidR="008D12A1" w:rsidRPr="00AA072C" w:rsidRDefault="008D12A1" w:rsidP="00C924A1">
            <w:pPr>
              <w:pStyle w:val="ECVLanguageSubHeading"/>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Dialogs </w:t>
            </w:r>
          </w:p>
        </w:tc>
        <w:tc>
          <w:tcPr>
            <w:tcW w:w="1559" w:type="dxa"/>
            <w:tcBorders>
              <w:left w:val="single" w:sz="8" w:space="0" w:color="C0C0C0"/>
              <w:bottom w:val="single" w:sz="8" w:space="0" w:color="C0C0C0"/>
            </w:tcBorders>
            <w:shd w:val="clear" w:color="auto" w:fill="auto"/>
            <w:vAlign w:val="center"/>
          </w:tcPr>
          <w:p w14:paraId="276BABBD" w14:textId="77777777" w:rsidR="008D12A1" w:rsidRPr="00AA072C" w:rsidRDefault="008D12A1" w:rsidP="00C924A1">
            <w:pPr>
              <w:pStyle w:val="ECVLanguageSubHeading"/>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 xml:space="preserve">Monologs </w:t>
            </w:r>
          </w:p>
        </w:tc>
        <w:tc>
          <w:tcPr>
            <w:tcW w:w="1276" w:type="dxa"/>
            <w:tcBorders>
              <w:left w:val="single" w:sz="8" w:space="0" w:color="C0C0C0"/>
              <w:bottom w:val="single" w:sz="8" w:space="0" w:color="C0C0C0"/>
            </w:tcBorders>
            <w:shd w:val="clear" w:color="auto" w:fill="auto"/>
            <w:vAlign w:val="center"/>
          </w:tcPr>
          <w:p w14:paraId="68A83D56" w14:textId="77777777" w:rsidR="008D12A1" w:rsidRPr="00AA072C" w:rsidRDefault="008D12A1" w:rsidP="00C924A1">
            <w:pPr>
              <w:pStyle w:val="ECVRightColumn"/>
              <w:rPr>
                <w:rFonts w:ascii="Times New Roman" w:hAnsi="Times New Roman" w:cs="Times New Roman"/>
                <w:color w:val="auto"/>
                <w:sz w:val="18"/>
                <w:szCs w:val="18"/>
                <w:lang w:val="lv-LV"/>
              </w:rPr>
            </w:pPr>
          </w:p>
        </w:tc>
      </w:tr>
      <w:tr w:rsidR="008D12A1" w:rsidRPr="00AA072C" w14:paraId="02809837" w14:textId="77777777" w:rsidTr="00C924A1">
        <w:trPr>
          <w:cantSplit/>
          <w:trHeight w:val="283"/>
        </w:trPr>
        <w:tc>
          <w:tcPr>
            <w:tcW w:w="1560" w:type="dxa"/>
            <w:shd w:val="clear" w:color="auto" w:fill="auto"/>
            <w:vAlign w:val="center"/>
          </w:tcPr>
          <w:p w14:paraId="2C39270A" w14:textId="77777777" w:rsidR="008D12A1" w:rsidRPr="00AA072C" w:rsidRDefault="008D12A1" w:rsidP="00C924A1">
            <w:pPr>
              <w:pStyle w:val="ECVLanguageName"/>
              <w:jc w:val="left"/>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Angļu valoda</w:t>
            </w:r>
          </w:p>
        </w:tc>
        <w:tc>
          <w:tcPr>
            <w:tcW w:w="1701" w:type="dxa"/>
            <w:tcBorders>
              <w:bottom w:val="single" w:sz="4" w:space="0" w:color="C0C0C0"/>
            </w:tcBorders>
            <w:shd w:val="clear" w:color="auto" w:fill="auto"/>
            <w:vAlign w:val="center"/>
          </w:tcPr>
          <w:p w14:paraId="279B7EC7"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559" w:type="dxa"/>
            <w:tcBorders>
              <w:bottom w:val="single" w:sz="4" w:space="0" w:color="C0C0C0"/>
            </w:tcBorders>
            <w:shd w:val="clear" w:color="auto" w:fill="auto"/>
            <w:vAlign w:val="center"/>
          </w:tcPr>
          <w:p w14:paraId="135B7176"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701" w:type="dxa"/>
            <w:tcBorders>
              <w:bottom w:val="single" w:sz="4" w:space="0" w:color="C0C0C0"/>
            </w:tcBorders>
            <w:shd w:val="clear" w:color="auto" w:fill="auto"/>
            <w:vAlign w:val="center"/>
          </w:tcPr>
          <w:p w14:paraId="361C7530"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559" w:type="dxa"/>
            <w:tcBorders>
              <w:bottom w:val="single" w:sz="4" w:space="0" w:color="C0C0C0"/>
            </w:tcBorders>
            <w:shd w:val="clear" w:color="auto" w:fill="auto"/>
            <w:vAlign w:val="center"/>
          </w:tcPr>
          <w:p w14:paraId="7CC88A8D"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276" w:type="dxa"/>
            <w:tcBorders>
              <w:bottom w:val="single" w:sz="4" w:space="0" w:color="C0C0C0"/>
            </w:tcBorders>
            <w:shd w:val="clear" w:color="auto" w:fill="auto"/>
            <w:vAlign w:val="center"/>
          </w:tcPr>
          <w:p w14:paraId="34783471" w14:textId="77777777" w:rsidR="008D12A1" w:rsidRPr="00AA072C" w:rsidRDefault="008D12A1" w:rsidP="00C924A1">
            <w:pPr>
              <w:pStyle w:val="ECVLanguageLevel"/>
              <w:jc w:val="left"/>
              <w:rPr>
                <w:rFonts w:ascii="Times New Roman" w:hAnsi="Times New Roman" w:cs="Times New Roman"/>
                <w:color w:val="auto"/>
                <w:szCs w:val="18"/>
                <w:lang w:val="lv-LV"/>
              </w:rPr>
            </w:pPr>
            <w:r w:rsidRPr="00AA072C">
              <w:rPr>
                <w:rFonts w:ascii="Times New Roman" w:hAnsi="Times New Roman" w:cs="Times New Roman"/>
                <w:caps w:val="0"/>
                <w:color w:val="auto"/>
                <w:szCs w:val="18"/>
                <w:lang w:val="lv-LV"/>
              </w:rPr>
              <w:t>Norādiet līmeni</w:t>
            </w:r>
          </w:p>
        </w:tc>
      </w:tr>
      <w:tr w:rsidR="008D12A1" w:rsidRPr="00AA072C" w14:paraId="0B685B19" w14:textId="77777777" w:rsidTr="00C924A1">
        <w:trPr>
          <w:cantSplit/>
          <w:trHeight w:val="283"/>
        </w:trPr>
        <w:tc>
          <w:tcPr>
            <w:tcW w:w="1560" w:type="dxa"/>
            <w:shd w:val="clear" w:color="auto" w:fill="auto"/>
          </w:tcPr>
          <w:p w14:paraId="1A5C1C32" w14:textId="77777777" w:rsidR="008D12A1" w:rsidRPr="00AA072C" w:rsidRDefault="008D12A1" w:rsidP="00C924A1">
            <w:pPr>
              <w:rPr>
                <w:rFonts w:ascii="Times New Roman" w:hAnsi="Times New Roman"/>
                <w:sz w:val="20"/>
                <w:lang w:val="lv-LV"/>
              </w:rPr>
            </w:pPr>
          </w:p>
        </w:tc>
        <w:tc>
          <w:tcPr>
            <w:tcW w:w="7796" w:type="dxa"/>
            <w:gridSpan w:val="5"/>
            <w:tcBorders>
              <w:bottom w:val="single" w:sz="8" w:space="0" w:color="C0C0C0"/>
            </w:tcBorders>
            <w:shd w:val="clear" w:color="auto" w:fill="ECECEC"/>
            <w:vAlign w:val="center"/>
          </w:tcPr>
          <w:p w14:paraId="5AB27611" w14:textId="77777777" w:rsidR="008D12A1" w:rsidRPr="00AA072C" w:rsidRDefault="008D12A1" w:rsidP="00C924A1">
            <w:pPr>
              <w:pStyle w:val="ECVLanguageCertificate"/>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Ierakstiet piešķirtā valodas diploma vai apliecības nosaukumu. Ja iegūtā izglītība atbilst noteiktam līmenim, norādiet to.</w:t>
            </w:r>
          </w:p>
        </w:tc>
      </w:tr>
      <w:tr w:rsidR="008D12A1" w:rsidRPr="00AA072C" w14:paraId="6B570A0C" w14:textId="77777777" w:rsidTr="00C924A1">
        <w:trPr>
          <w:cantSplit/>
          <w:trHeight w:val="283"/>
        </w:trPr>
        <w:tc>
          <w:tcPr>
            <w:tcW w:w="1560" w:type="dxa"/>
            <w:shd w:val="clear" w:color="auto" w:fill="auto"/>
            <w:vAlign w:val="center"/>
          </w:tcPr>
          <w:p w14:paraId="3D7B774B" w14:textId="77777777" w:rsidR="008D12A1" w:rsidRPr="00AA072C" w:rsidRDefault="008D12A1" w:rsidP="00C924A1">
            <w:pPr>
              <w:pStyle w:val="ECVLanguageName"/>
              <w:jc w:val="left"/>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Ierakstiet valodu</w:t>
            </w:r>
          </w:p>
        </w:tc>
        <w:tc>
          <w:tcPr>
            <w:tcW w:w="1701" w:type="dxa"/>
            <w:tcBorders>
              <w:bottom w:val="single" w:sz="4" w:space="0" w:color="C0C0C0"/>
            </w:tcBorders>
            <w:shd w:val="clear" w:color="auto" w:fill="auto"/>
            <w:vAlign w:val="center"/>
          </w:tcPr>
          <w:p w14:paraId="449C4E57"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559" w:type="dxa"/>
            <w:tcBorders>
              <w:bottom w:val="single" w:sz="4" w:space="0" w:color="C0C0C0"/>
            </w:tcBorders>
            <w:shd w:val="clear" w:color="auto" w:fill="auto"/>
            <w:vAlign w:val="center"/>
          </w:tcPr>
          <w:p w14:paraId="3B762E22"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701" w:type="dxa"/>
            <w:tcBorders>
              <w:bottom w:val="single" w:sz="4" w:space="0" w:color="C0C0C0"/>
            </w:tcBorders>
            <w:shd w:val="clear" w:color="auto" w:fill="auto"/>
            <w:vAlign w:val="center"/>
          </w:tcPr>
          <w:p w14:paraId="3FD48F9D"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559" w:type="dxa"/>
            <w:tcBorders>
              <w:bottom w:val="single" w:sz="4" w:space="0" w:color="C0C0C0"/>
            </w:tcBorders>
            <w:shd w:val="clear" w:color="auto" w:fill="auto"/>
            <w:vAlign w:val="center"/>
          </w:tcPr>
          <w:p w14:paraId="58965BE4" w14:textId="77777777" w:rsidR="008D12A1" w:rsidRPr="00AA072C" w:rsidRDefault="008D12A1" w:rsidP="00C924A1">
            <w:pPr>
              <w:pStyle w:val="ECVLanguageLevel"/>
              <w:jc w:val="left"/>
              <w:rPr>
                <w:rFonts w:ascii="Times New Roman" w:hAnsi="Times New Roman" w:cs="Times New Roman"/>
                <w:caps w:val="0"/>
                <w:color w:val="auto"/>
                <w:szCs w:val="18"/>
                <w:lang w:val="lv-LV"/>
              </w:rPr>
            </w:pPr>
            <w:r w:rsidRPr="00AA072C">
              <w:rPr>
                <w:rFonts w:ascii="Times New Roman" w:hAnsi="Times New Roman" w:cs="Times New Roman"/>
                <w:caps w:val="0"/>
                <w:color w:val="auto"/>
                <w:szCs w:val="18"/>
                <w:lang w:val="lv-LV"/>
              </w:rPr>
              <w:t>Norādiet līmeni</w:t>
            </w:r>
          </w:p>
        </w:tc>
        <w:tc>
          <w:tcPr>
            <w:tcW w:w="1276" w:type="dxa"/>
            <w:tcBorders>
              <w:bottom w:val="single" w:sz="4" w:space="0" w:color="C0C0C0"/>
            </w:tcBorders>
            <w:shd w:val="clear" w:color="auto" w:fill="auto"/>
            <w:vAlign w:val="center"/>
          </w:tcPr>
          <w:p w14:paraId="1B501C36" w14:textId="77777777" w:rsidR="008D12A1" w:rsidRPr="00AA072C" w:rsidRDefault="008D12A1" w:rsidP="00C924A1">
            <w:pPr>
              <w:pStyle w:val="ECVLanguageLevel"/>
              <w:jc w:val="left"/>
              <w:rPr>
                <w:rFonts w:ascii="Times New Roman" w:hAnsi="Times New Roman" w:cs="Times New Roman"/>
                <w:color w:val="auto"/>
                <w:szCs w:val="18"/>
                <w:lang w:val="lv-LV"/>
              </w:rPr>
            </w:pPr>
            <w:r w:rsidRPr="00AA072C">
              <w:rPr>
                <w:rFonts w:ascii="Times New Roman" w:hAnsi="Times New Roman" w:cs="Times New Roman"/>
                <w:caps w:val="0"/>
                <w:color w:val="auto"/>
                <w:szCs w:val="18"/>
                <w:lang w:val="lv-LV"/>
              </w:rPr>
              <w:t>Norādiet līmeni</w:t>
            </w:r>
          </w:p>
        </w:tc>
      </w:tr>
      <w:tr w:rsidR="008D12A1" w:rsidRPr="00AA072C" w14:paraId="6B20F23D" w14:textId="77777777" w:rsidTr="00C924A1">
        <w:trPr>
          <w:cantSplit/>
          <w:trHeight w:val="283"/>
        </w:trPr>
        <w:tc>
          <w:tcPr>
            <w:tcW w:w="1560" w:type="dxa"/>
            <w:shd w:val="clear" w:color="auto" w:fill="auto"/>
          </w:tcPr>
          <w:p w14:paraId="052964AD" w14:textId="77777777" w:rsidR="008D12A1" w:rsidRPr="00AA072C" w:rsidRDefault="008D12A1" w:rsidP="00C924A1">
            <w:pPr>
              <w:rPr>
                <w:rFonts w:ascii="Times New Roman" w:hAnsi="Times New Roman"/>
                <w:sz w:val="20"/>
                <w:lang w:val="lv-LV"/>
              </w:rPr>
            </w:pPr>
          </w:p>
        </w:tc>
        <w:tc>
          <w:tcPr>
            <w:tcW w:w="7796" w:type="dxa"/>
            <w:gridSpan w:val="5"/>
            <w:tcBorders>
              <w:bottom w:val="single" w:sz="8" w:space="0" w:color="C0C0C0"/>
            </w:tcBorders>
            <w:shd w:val="clear" w:color="auto" w:fill="ECECEC"/>
            <w:vAlign w:val="center"/>
          </w:tcPr>
          <w:p w14:paraId="2007ED22" w14:textId="77777777" w:rsidR="008D12A1" w:rsidRPr="00AA072C" w:rsidRDefault="008D12A1" w:rsidP="00C924A1">
            <w:pPr>
              <w:pStyle w:val="ECVLanguageCertificate"/>
              <w:jc w:val="left"/>
              <w:rPr>
                <w:rFonts w:ascii="Times New Roman" w:hAnsi="Times New Roman" w:cs="Times New Roman"/>
                <w:color w:val="auto"/>
                <w:sz w:val="18"/>
                <w:szCs w:val="18"/>
                <w:lang w:val="lv-LV"/>
              </w:rPr>
            </w:pPr>
            <w:r w:rsidRPr="00AA072C">
              <w:rPr>
                <w:rFonts w:ascii="Times New Roman" w:hAnsi="Times New Roman" w:cs="Times New Roman"/>
                <w:color w:val="auto"/>
                <w:sz w:val="18"/>
                <w:szCs w:val="18"/>
                <w:lang w:val="lv-LV"/>
              </w:rPr>
              <w:t>Ierakstiet piešķirtā valodas diploma vai apliecības nosaukumu. Ja iegūtā izglītība atbilst noteiktam līmenim, norādiet to.</w:t>
            </w:r>
          </w:p>
        </w:tc>
      </w:tr>
    </w:tbl>
    <w:p w14:paraId="69F9F389" w14:textId="77777777" w:rsidR="008D12A1" w:rsidRPr="00AA072C" w:rsidRDefault="008D12A1" w:rsidP="008D12A1">
      <w:pPr>
        <w:pStyle w:val="ECVText"/>
        <w:rPr>
          <w:rFonts w:ascii="Times New Roman" w:hAnsi="Times New Roman" w:cs="Times New Roman"/>
          <w:color w:val="auto"/>
          <w:sz w:val="20"/>
          <w:szCs w:val="20"/>
          <w:lang w:val="lv-LV"/>
        </w:rPr>
      </w:pPr>
    </w:p>
    <w:tbl>
      <w:tblPr>
        <w:tblpPr w:topFromText="6" w:bottomFromText="170" w:vertAnchor="text" w:tblpY="6"/>
        <w:tblW w:w="9810" w:type="dxa"/>
        <w:tblLayout w:type="fixed"/>
        <w:tblCellMar>
          <w:left w:w="0" w:type="dxa"/>
          <w:right w:w="0" w:type="dxa"/>
        </w:tblCellMar>
        <w:tblLook w:val="0000" w:firstRow="0" w:lastRow="0" w:firstColumn="0" w:lastColumn="0" w:noHBand="0" w:noVBand="0"/>
      </w:tblPr>
      <w:tblGrid>
        <w:gridCol w:w="2268"/>
        <w:gridCol w:w="7542"/>
      </w:tblGrid>
      <w:tr w:rsidR="008D12A1" w:rsidRPr="00AA072C" w14:paraId="443FB3D6" w14:textId="77777777" w:rsidTr="00C924A1">
        <w:trPr>
          <w:cantSplit/>
          <w:trHeight w:val="170"/>
        </w:trPr>
        <w:tc>
          <w:tcPr>
            <w:tcW w:w="2268" w:type="dxa"/>
            <w:shd w:val="clear" w:color="auto" w:fill="auto"/>
          </w:tcPr>
          <w:p w14:paraId="3500C5D5" w14:textId="77777777" w:rsidR="008D12A1" w:rsidRPr="00AA072C" w:rsidRDefault="008D12A1" w:rsidP="00C924A1">
            <w:pPr>
              <w:pStyle w:val="ECVLeftDetails"/>
              <w:jc w:val="left"/>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Organizatoriskās / vadības prasmes</w:t>
            </w:r>
          </w:p>
          <w:p w14:paraId="79B247E7" w14:textId="77777777" w:rsidR="008D12A1" w:rsidRPr="00AA072C" w:rsidRDefault="008D12A1" w:rsidP="00C924A1">
            <w:pPr>
              <w:pStyle w:val="ECVLeftDetails"/>
              <w:jc w:val="left"/>
              <w:rPr>
                <w:rFonts w:ascii="Times New Roman" w:hAnsi="Times New Roman" w:cs="Times New Roman"/>
                <w:color w:val="auto"/>
                <w:sz w:val="20"/>
                <w:szCs w:val="20"/>
                <w:lang w:val="lv-LV"/>
              </w:rPr>
            </w:pPr>
          </w:p>
        </w:tc>
        <w:tc>
          <w:tcPr>
            <w:tcW w:w="7542" w:type="dxa"/>
            <w:shd w:val="clear" w:color="auto" w:fill="auto"/>
          </w:tcPr>
          <w:p w14:paraId="477D6CB7" w14:textId="77777777" w:rsidR="008D12A1" w:rsidRPr="00AA072C" w:rsidRDefault="008D12A1" w:rsidP="00C924A1">
            <w:pPr>
              <w:pStyle w:val="ECVSectionDetails"/>
              <w:ind w:left="-2"/>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[Aprakstiet savas organizatoriskās / vadības prasmes.]</w:t>
            </w:r>
          </w:p>
          <w:p w14:paraId="31C095CD" w14:textId="77777777" w:rsidR="008D12A1" w:rsidRPr="00AA072C" w:rsidRDefault="008D12A1" w:rsidP="00C924A1">
            <w:pPr>
              <w:pStyle w:val="ECVSectionBullet"/>
              <w:ind w:left="113"/>
              <w:rPr>
                <w:rFonts w:ascii="Times New Roman" w:hAnsi="Times New Roman" w:cs="Times New Roman"/>
                <w:i/>
                <w:iCs/>
                <w:color w:val="auto"/>
                <w:sz w:val="20"/>
                <w:szCs w:val="20"/>
                <w:lang w:val="lv-LV"/>
              </w:rPr>
            </w:pPr>
          </w:p>
        </w:tc>
      </w:tr>
      <w:tr w:rsidR="008D12A1" w:rsidRPr="00AA072C" w14:paraId="39E0C698" w14:textId="77777777" w:rsidTr="00C924A1">
        <w:trPr>
          <w:cantSplit/>
          <w:trHeight w:val="170"/>
        </w:trPr>
        <w:tc>
          <w:tcPr>
            <w:tcW w:w="2268" w:type="dxa"/>
            <w:shd w:val="clear" w:color="auto" w:fill="auto"/>
          </w:tcPr>
          <w:p w14:paraId="5AE2F4D4" w14:textId="77777777" w:rsidR="008D12A1" w:rsidRPr="00AA072C" w:rsidRDefault="008D12A1" w:rsidP="00C924A1">
            <w:pPr>
              <w:pStyle w:val="ECVLeftDetails"/>
              <w:jc w:val="left"/>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Zināšanas par</w:t>
            </w:r>
          </w:p>
          <w:p w14:paraId="4FD74BEC" w14:textId="77777777" w:rsidR="008D12A1" w:rsidRPr="00AA072C" w:rsidRDefault="008D12A1" w:rsidP="00C924A1">
            <w:pPr>
              <w:pStyle w:val="ECVLeftDetails"/>
              <w:jc w:val="left"/>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kapitālsabiedrību pārvaldību</w:t>
            </w:r>
          </w:p>
        </w:tc>
        <w:tc>
          <w:tcPr>
            <w:tcW w:w="7542" w:type="dxa"/>
            <w:shd w:val="clear" w:color="auto" w:fill="auto"/>
          </w:tcPr>
          <w:p w14:paraId="11886D96" w14:textId="77777777" w:rsidR="008D12A1" w:rsidRPr="00AA072C" w:rsidRDefault="008D12A1" w:rsidP="00C924A1">
            <w:pPr>
              <w:pStyle w:val="ECVSectionDetails"/>
              <w:ind w:left="-2"/>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[Norādiet savas zināšanas/prasmes kapitālsabiedrību pārvaldībā]</w:t>
            </w:r>
          </w:p>
        </w:tc>
      </w:tr>
    </w:tbl>
    <w:p w14:paraId="7F2F8A69" w14:textId="77777777" w:rsidR="008D12A1" w:rsidRPr="00AA072C" w:rsidRDefault="008D12A1" w:rsidP="008D12A1">
      <w:pPr>
        <w:pStyle w:val="ECVText"/>
        <w:rPr>
          <w:rFonts w:ascii="Times New Roman" w:hAnsi="Times New Roman" w:cs="Times New Roman"/>
          <w:color w:val="auto"/>
          <w:sz w:val="20"/>
          <w:szCs w:val="20"/>
          <w:lang w:val="lv-LV"/>
        </w:rPr>
      </w:pPr>
    </w:p>
    <w:tbl>
      <w:tblPr>
        <w:tblpPr w:topFromText="6" w:bottomFromText="170" w:vertAnchor="text" w:tblpY="6"/>
        <w:tblW w:w="9810" w:type="dxa"/>
        <w:tblLayout w:type="fixed"/>
        <w:tblCellMar>
          <w:left w:w="0" w:type="dxa"/>
          <w:right w:w="0" w:type="dxa"/>
        </w:tblCellMar>
        <w:tblLook w:val="0000" w:firstRow="0" w:lastRow="0" w:firstColumn="0" w:lastColumn="0" w:noHBand="0" w:noVBand="0"/>
      </w:tblPr>
      <w:tblGrid>
        <w:gridCol w:w="2268"/>
        <w:gridCol w:w="7542"/>
      </w:tblGrid>
      <w:tr w:rsidR="008D12A1" w:rsidRPr="00AA072C" w14:paraId="4F22FA11" w14:textId="77777777" w:rsidTr="00C924A1">
        <w:trPr>
          <w:cantSplit/>
          <w:trHeight w:val="170"/>
        </w:trPr>
        <w:tc>
          <w:tcPr>
            <w:tcW w:w="2268" w:type="dxa"/>
            <w:shd w:val="clear" w:color="auto" w:fill="auto"/>
          </w:tcPr>
          <w:p w14:paraId="5DDDCC23" w14:textId="77777777" w:rsidR="008D12A1" w:rsidRPr="00AA072C" w:rsidRDefault="008D12A1" w:rsidP="00C924A1">
            <w:pPr>
              <w:pStyle w:val="ECVLeftDetails"/>
              <w:jc w:val="left"/>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Citas prasmes</w:t>
            </w:r>
          </w:p>
        </w:tc>
        <w:tc>
          <w:tcPr>
            <w:tcW w:w="7542" w:type="dxa"/>
            <w:shd w:val="clear" w:color="auto" w:fill="auto"/>
          </w:tcPr>
          <w:p w14:paraId="20ED4D6F" w14:textId="77777777" w:rsidR="008D12A1" w:rsidRPr="00AA072C" w:rsidRDefault="008D12A1" w:rsidP="00C924A1">
            <w:pPr>
              <w:pStyle w:val="ECVSectionDetails"/>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[Aprakstiet citas konkrētajam gadījumam atbilstošas prasmes, kas netika minētas iepriekš.]</w:t>
            </w:r>
          </w:p>
          <w:p w14:paraId="4AC05252" w14:textId="77777777" w:rsidR="008D12A1" w:rsidRPr="00AA072C" w:rsidRDefault="008D12A1" w:rsidP="00C924A1">
            <w:pPr>
              <w:pStyle w:val="ECVSectionBullet"/>
              <w:ind w:left="113"/>
              <w:rPr>
                <w:rFonts w:ascii="Times New Roman" w:hAnsi="Times New Roman" w:cs="Times New Roman"/>
                <w:i/>
                <w:iCs/>
                <w:color w:val="auto"/>
                <w:sz w:val="20"/>
                <w:szCs w:val="20"/>
                <w:lang w:val="lv-LV"/>
              </w:rPr>
            </w:pPr>
          </w:p>
        </w:tc>
      </w:tr>
    </w:tbl>
    <w:tbl>
      <w:tblPr>
        <w:tblW w:w="16443" w:type="dxa"/>
        <w:tblLayout w:type="fixed"/>
        <w:tblCellMar>
          <w:left w:w="0" w:type="dxa"/>
          <w:right w:w="0" w:type="dxa"/>
        </w:tblCellMar>
        <w:tblLook w:val="0000" w:firstRow="0" w:lastRow="0" w:firstColumn="0" w:lastColumn="0" w:noHBand="0" w:noVBand="0"/>
      </w:tblPr>
      <w:tblGrid>
        <w:gridCol w:w="9639"/>
        <w:gridCol w:w="6804"/>
      </w:tblGrid>
      <w:tr w:rsidR="008D12A1" w:rsidRPr="00AA072C" w14:paraId="36B0A968" w14:textId="77777777" w:rsidTr="00C924A1">
        <w:trPr>
          <w:cantSplit/>
          <w:trHeight w:val="170"/>
        </w:trPr>
        <w:tc>
          <w:tcPr>
            <w:tcW w:w="9639" w:type="dxa"/>
            <w:shd w:val="clear" w:color="auto" w:fill="auto"/>
          </w:tcPr>
          <w:p w14:paraId="0BE035B2" w14:textId="77777777" w:rsidR="008D12A1" w:rsidRPr="00AA072C" w:rsidRDefault="008D12A1" w:rsidP="00C924A1">
            <w:pPr>
              <w:pStyle w:val="ECVLeftHeading"/>
              <w:ind w:right="142"/>
              <w:jc w:val="left"/>
              <w:rPr>
                <w:rFonts w:ascii="Times New Roman" w:hAnsi="Times New Roman" w:cs="Times New Roman"/>
                <w:b/>
                <w:bCs/>
                <w:color w:val="auto"/>
                <w:sz w:val="20"/>
                <w:szCs w:val="20"/>
                <w:lang w:val="lv-LV"/>
              </w:rPr>
            </w:pPr>
            <w:r w:rsidRPr="00AA072C">
              <w:rPr>
                <w:rFonts w:ascii="Times New Roman" w:hAnsi="Times New Roman" w:cs="Times New Roman"/>
                <w:b/>
                <w:bCs/>
                <w:caps w:val="0"/>
                <w:color w:val="auto"/>
                <w:sz w:val="22"/>
                <w:szCs w:val="22"/>
                <w:lang w:val="lv-LV"/>
              </w:rPr>
              <w:t>PAPILDU INFORMĀCIJA</w:t>
            </w:r>
            <w:r w:rsidRPr="00AA072C">
              <w:rPr>
                <w:rFonts w:ascii="Times New Roman" w:hAnsi="Times New Roman" w:cs="Times New Roman"/>
                <w:b/>
                <w:bCs/>
                <w:caps w:val="0"/>
                <w:color w:val="auto"/>
                <w:sz w:val="20"/>
                <w:szCs w:val="20"/>
                <w:lang w:val="lv-LV"/>
              </w:rPr>
              <w:t>__________________________________________________________________________</w:t>
            </w:r>
          </w:p>
        </w:tc>
        <w:tc>
          <w:tcPr>
            <w:tcW w:w="6804" w:type="dxa"/>
            <w:shd w:val="clear" w:color="auto" w:fill="auto"/>
            <w:vAlign w:val="bottom"/>
          </w:tcPr>
          <w:p w14:paraId="3378A723" w14:textId="77777777" w:rsidR="008D12A1" w:rsidRPr="00AA072C" w:rsidRDefault="008D12A1" w:rsidP="00C924A1">
            <w:pPr>
              <w:pStyle w:val="ECVBlueBox"/>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 </w:t>
            </w:r>
          </w:p>
        </w:tc>
      </w:tr>
    </w:tbl>
    <w:p w14:paraId="325FBD65" w14:textId="77777777" w:rsidR="008D12A1" w:rsidRPr="00AA072C" w:rsidRDefault="008D12A1" w:rsidP="008D12A1">
      <w:pPr>
        <w:pStyle w:val="ECVText"/>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Lūdzu, norādiet atbilstošo,  ja ir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D12A1" w:rsidRPr="00AA072C" w14:paraId="32A196C5" w14:textId="77777777" w:rsidTr="00C924A1">
        <w:trPr>
          <w:cantSplit/>
          <w:trHeight w:val="170"/>
        </w:trPr>
        <w:tc>
          <w:tcPr>
            <w:tcW w:w="2834" w:type="dxa"/>
            <w:shd w:val="clear" w:color="auto" w:fill="auto"/>
          </w:tcPr>
          <w:p w14:paraId="1DF19187"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Publikācijas</w:t>
            </w:r>
          </w:p>
          <w:p w14:paraId="5768A69B"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Prezentācijas forumos, konferencēs </w:t>
            </w:r>
          </w:p>
          <w:p w14:paraId="64CC7BD9"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Apbalvojumi</w:t>
            </w:r>
          </w:p>
          <w:p w14:paraId="13B8111F"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xml:space="preserve">Dalība biedrībās, organizācijās </w:t>
            </w:r>
          </w:p>
          <w:p w14:paraId="17758B36"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 izņemot reliģiskās, politiskās organizācijas)</w:t>
            </w:r>
          </w:p>
          <w:p w14:paraId="136A4BE5"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Nozīmīgi sertifikāti</w:t>
            </w:r>
          </w:p>
          <w:p w14:paraId="6FEE4949" w14:textId="77777777" w:rsidR="008D12A1" w:rsidRPr="00AA072C" w:rsidRDefault="008D12A1" w:rsidP="00C924A1">
            <w:pPr>
              <w:pStyle w:val="ECVLeftDetails"/>
              <w:rPr>
                <w:rFonts w:ascii="Times New Roman" w:hAnsi="Times New Roman" w:cs="Times New Roman"/>
                <w:color w:val="auto"/>
                <w:sz w:val="20"/>
                <w:szCs w:val="20"/>
                <w:lang w:val="lv-LV"/>
              </w:rPr>
            </w:pPr>
            <w:r w:rsidRPr="00AA072C">
              <w:rPr>
                <w:rFonts w:ascii="Times New Roman" w:hAnsi="Times New Roman" w:cs="Times New Roman"/>
                <w:color w:val="auto"/>
                <w:sz w:val="20"/>
                <w:szCs w:val="20"/>
                <w:lang w:val="lv-LV"/>
              </w:rPr>
              <w:t>Cita informācija</w:t>
            </w:r>
          </w:p>
          <w:p w14:paraId="237E5F18" w14:textId="77777777" w:rsidR="008D12A1" w:rsidRPr="00AA072C" w:rsidRDefault="008D12A1" w:rsidP="00C924A1">
            <w:pPr>
              <w:pStyle w:val="ECVLeftDetails"/>
              <w:rPr>
                <w:rFonts w:ascii="Times New Roman" w:hAnsi="Times New Roman" w:cs="Times New Roman"/>
                <w:color w:val="auto"/>
                <w:sz w:val="20"/>
                <w:szCs w:val="20"/>
                <w:lang w:val="lv-LV"/>
              </w:rPr>
            </w:pPr>
          </w:p>
          <w:p w14:paraId="4212F303" w14:textId="77777777" w:rsidR="008D12A1" w:rsidRPr="00AA072C" w:rsidRDefault="008D12A1" w:rsidP="00C924A1">
            <w:pPr>
              <w:pStyle w:val="ECVLeftDetails"/>
              <w:jc w:val="left"/>
              <w:rPr>
                <w:rFonts w:ascii="Times New Roman" w:hAnsi="Times New Roman" w:cs="Times New Roman"/>
                <w:color w:val="auto"/>
                <w:sz w:val="20"/>
                <w:szCs w:val="20"/>
                <w:lang w:val="lv-LV"/>
              </w:rPr>
            </w:pPr>
          </w:p>
        </w:tc>
        <w:tc>
          <w:tcPr>
            <w:tcW w:w="7542" w:type="dxa"/>
            <w:shd w:val="clear" w:color="auto" w:fill="auto"/>
          </w:tcPr>
          <w:p w14:paraId="6C018504" w14:textId="77777777" w:rsidR="008D12A1" w:rsidRPr="00AA072C" w:rsidRDefault="008D12A1" w:rsidP="00C924A1">
            <w:pPr>
              <w:pStyle w:val="ECVSectionBullet"/>
              <w:ind w:left="113"/>
              <w:rPr>
                <w:rFonts w:ascii="Times New Roman" w:hAnsi="Times New Roman" w:cs="Times New Roman"/>
                <w:color w:val="auto"/>
                <w:sz w:val="20"/>
                <w:szCs w:val="20"/>
                <w:lang w:val="lv-LV"/>
              </w:rPr>
            </w:pPr>
          </w:p>
          <w:p w14:paraId="1158DCDF" w14:textId="77777777" w:rsidR="008D12A1" w:rsidRPr="00AA072C" w:rsidRDefault="008D12A1" w:rsidP="00C924A1">
            <w:pPr>
              <w:pStyle w:val="ECVSectionBullet"/>
              <w:ind w:left="113"/>
              <w:rPr>
                <w:rFonts w:ascii="Times New Roman" w:hAnsi="Times New Roman" w:cs="Times New Roman"/>
                <w:color w:val="auto"/>
                <w:sz w:val="20"/>
                <w:szCs w:val="20"/>
                <w:lang w:val="lv-LV"/>
              </w:rPr>
            </w:pPr>
          </w:p>
          <w:p w14:paraId="191E1894" w14:textId="77777777" w:rsidR="008D12A1" w:rsidRPr="00AA072C" w:rsidRDefault="008D12A1" w:rsidP="00C924A1">
            <w:pPr>
              <w:pStyle w:val="ECVSectionBullet"/>
              <w:ind w:left="113"/>
              <w:rPr>
                <w:rFonts w:ascii="Times New Roman" w:hAnsi="Times New Roman" w:cs="Times New Roman"/>
                <w:color w:val="auto"/>
                <w:sz w:val="20"/>
                <w:szCs w:val="20"/>
                <w:lang w:val="lv-LV"/>
              </w:rPr>
            </w:pPr>
          </w:p>
        </w:tc>
      </w:tr>
    </w:tbl>
    <w:p w14:paraId="7C21D576" w14:textId="77777777" w:rsidR="008D12A1" w:rsidRPr="00AA072C" w:rsidRDefault="008D12A1" w:rsidP="008D12A1">
      <w:pPr>
        <w:pStyle w:val="SPTTitles"/>
        <w:rPr>
          <w:rFonts w:ascii="Times New Roman" w:eastAsia="SimSun" w:hAnsi="Times New Roman" w:cs="Times New Roman"/>
        </w:rPr>
      </w:pPr>
      <w:r w:rsidRPr="00AA072C">
        <w:rPr>
          <w:rFonts w:ascii="Times New Roman" w:eastAsia="SimSun" w:hAnsi="Times New Roman" w:cs="Times New Roman"/>
        </w:rPr>
        <w:t>ATSAUKSMJU SNIEDZĒJI (sadarbība pēdējos 5  gados)_________________________________________</w:t>
      </w:r>
    </w:p>
    <w:p w14:paraId="3906FE2A" w14:textId="77777777" w:rsidR="008D12A1" w:rsidRPr="00AA072C" w:rsidRDefault="008D12A1" w:rsidP="757D1E02">
      <w:pPr>
        <w:pStyle w:val="ECVLeftDetails"/>
        <w:jc w:val="left"/>
        <w:rPr>
          <w:rFonts w:ascii="Times New Roman" w:hAnsi="Times New Roman" w:cs="Times New Roman"/>
          <w:i/>
          <w:iCs/>
          <w:color w:val="auto"/>
          <w:sz w:val="20"/>
          <w:szCs w:val="20"/>
          <w:lang w:val="lv-LV"/>
        </w:rPr>
      </w:pPr>
      <w:r w:rsidRPr="00AA072C">
        <w:rPr>
          <w:rFonts w:ascii="Times New Roman" w:hAnsi="Times New Roman" w:cs="Times New Roman"/>
          <w:i/>
          <w:iCs/>
          <w:color w:val="auto"/>
          <w:sz w:val="20"/>
          <w:szCs w:val="20"/>
          <w:lang w:val="lv-LV"/>
        </w:rPr>
        <w:t xml:space="preserve">[Norādiet vismaz 3 kontaktus - vārds, uzvārds, kapitālsabiedrības/ institūcijas nosaukums, ieņemamais amats, </w:t>
      </w:r>
      <w:proofErr w:type="spellStart"/>
      <w:r w:rsidRPr="00AA072C">
        <w:rPr>
          <w:rFonts w:ascii="Times New Roman" w:hAnsi="Times New Roman" w:cs="Times New Roman"/>
          <w:i/>
          <w:iCs/>
          <w:color w:val="auto"/>
          <w:sz w:val="20"/>
          <w:szCs w:val="20"/>
          <w:lang w:val="lv-LV"/>
        </w:rPr>
        <w:t>mob.tālr</w:t>
      </w:r>
      <w:proofErr w:type="spellEnd"/>
      <w:r w:rsidRPr="00AA072C">
        <w:rPr>
          <w:rFonts w:ascii="Times New Roman" w:hAnsi="Times New Roman" w:cs="Times New Roman"/>
          <w:i/>
          <w:iCs/>
          <w:color w:val="auto"/>
          <w:sz w:val="20"/>
          <w:szCs w:val="20"/>
          <w:lang w:val="lv-LV"/>
        </w:rPr>
        <w:t>. ]</w:t>
      </w:r>
    </w:p>
    <w:p w14:paraId="5C51531E" w14:textId="77777777" w:rsidR="008D12A1" w:rsidRPr="00AA072C" w:rsidRDefault="008D12A1" w:rsidP="008D12A1">
      <w:pPr>
        <w:rPr>
          <w:lang w:val="lv-LV"/>
        </w:rPr>
      </w:pPr>
    </w:p>
    <w:p w14:paraId="36EE9924" w14:textId="77777777" w:rsidR="008D12A1" w:rsidRPr="00AA072C" w:rsidRDefault="008D12A1" w:rsidP="008D12A1">
      <w:pPr>
        <w:rPr>
          <w:lang w:val="lv-LV"/>
        </w:rPr>
      </w:pPr>
    </w:p>
    <w:p w14:paraId="322CA49A" w14:textId="77777777" w:rsidR="00235672" w:rsidRPr="00AA072C" w:rsidRDefault="00235672">
      <w:pPr>
        <w:rPr>
          <w:lang w:val="lv-LV"/>
        </w:rPr>
      </w:pPr>
    </w:p>
    <w:sectPr w:rsidR="00235672" w:rsidRPr="00AA072C" w:rsidSect="008D12A1">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7B18" w14:textId="77777777" w:rsidR="002E39E0" w:rsidRDefault="002E39E0" w:rsidP="008D12A1">
      <w:r>
        <w:separator/>
      </w:r>
    </w:p>
  </w:endnote>
  <w:endnote w:type="continuationSeparator" w:id="0">
    <w:p w14:paraId="11D775B2" w14:textId="77777777" w:rsidR="002E39E0" w:rsidRDefault="002E39E0" w:rsidP="008D12A1">
      <w:r>
        <w:continuationSeparator/>
      </w:r>
    </w:p>
  </w:endnote>
  <w:endnote w:type="continuationNotice" w:id="1">
    <w:p w14:paraId="32EEE86D" w14:textId="77777777" w:rsidR="002E39E0" w:rsidRDefault="002E3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DDE76" w14:textId="77777777" w:rsidR="005A66AF" w:rsidRDefault="005A66A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3EB5" w14:textId="77777777" w:rsidR="005A66AF" w:rsidRDefault="00C924A1">
    <w:pPr>
      <w:pStyle w:val="Kjene"/>
      <w:jc w:val="center"/>
    </w:pPr>
    <w:r>
      <w:fldChar w:fldCharType="begin"/>
    </w:r>
    <w:r>
      <w:instrText xml:space="preserve"> PAGE </w:instrText>
    </w:r>
    <w:r>
      <w:fldChar w:fldCharType="separate"/>
    </w:r>
    <w:r>
      <w:rPr>
        <w:noProof/>
      </w:rPr>
      <w:t>4</w:t>
    </w:r>
    <w:r>
      <w:fldChar w:fldCharType="end"/>
    </w:r>
  </w:p>
  <w:p w14:paraId="41C965AB" w14:textId="77777777" w:rsidR="005A66AF" w:rsidRDefault="005A66A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88C1E" w14:textId="77777777" w:rsidR="005A66AF" w:rsidRDefault="00C924A1">
    <w:pPr>
      <w:pStyle w:val="Kjene"/>
      <w:jc w:val="center"/>
    </w:pPr>
    <w:r>
      <w:fldChar w:fldCharType="begin"/>
    </w:r>
    <w:r>
      <w:instrText xml:space="preserve"> PAGE   \* MERGEFORMAT </w:instrText>
    </w:r>
    <w:r>
      <w:fldChar w:fldCharType="separate"/>
    </w:r>
    <w:r>
      <w:rPr>
        <w:noProof/>
      </w:rPr>
      <w:t>2</w:t>
    </w:r>
    <w:r>
      <w:rPr>
        <w:noProof/>
      </w:rPr>
      <w:fldChar w:fldCharType="end"/>
    </w:r>
  </w:p>
  <w:p w14:paraId="35B44719" w14:textId="77777777" w:rsidR="005A66AF" w:rsidRDefault="005A66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1E98" w14:textId="77777777" w:rsidR="002E39E0" w:rsidRDefault="002E39E0" w:rsidP="008D12A1">
      <w:r>
        <w:separator/>
      </w:r>
    </w:p>
  </w:footnote>
  <w:footnote w:type="continuationSeparator" w:id="0">
    <w:p w14:paraId="433C9A66" w14:textId="77777777" w:rsidR="002E39E0" w:rsidRDefault="002E39E0" w:rsidP="008D12A1">
      <w:r>
        <w:continuationSeparator/>
      </w:r>
    </w:p>
  </w:footnote>
  <w:footnote w:type="continuationNotice" w:id="1">
    <w:p w14:paraId="11723314" w14:textId="77777777" w:rsidR="002E39E0" w:rsidRDefault="002E39E0"/>
  </w:footnote>
  <w:footnote w:id="2">
    <w:p w14:paraId="14FF374D" w14:textId="77777777" w:rsidR="008D12A1" w:rsidRDefault="008D12A1" w:rsidP="008D12A1">
      <w:pPr>
        <w:pStyle w:val="Vresteksts"/>
        <w:tabs>
          <w:tab w:val="left" w:pos="142"/>
        </w:tabs>
        <w:jc w:val="both"/>
      </w:pPr>
      <w:r>
        <w:rPr>
          <w:rStyle w:val="FootnoteCharacters"/>
          <w:rFonts w:ascii="Times New Roman" w:hAnsi="Times New Roman"/>
        </w:rPr>
        <w:footnoteRef/>
      </w:r>
      <w:r>
        <w:rPr>
          <w:rFonts w:ascii="Times New Roman" w:eastAsia="Times New Roman" w:hAnsi="Times New Roman"/>
        </w:rPr>
        <w:tab/>
      </w:r>
      <w:r>
        <w:rPr>
          <w:rFonts w:ascii="Times New Roman" w:hAnsi="Times New Roman"/>
          <w:bCs/>
          <w:shd w:val="clear" w:color="auto" w:fill="FFFFFF"/>
        </w:rPr>
        <w:t xml:space="preserve">2020.gada 25.janvāra Ministru kabineta noteikumu Nr.20 „Kārtība, kādā </w:t>
      </w:r>
      <w:proofErr w:type="spellStart"/>
      <w:r>
        <w:rPr>
          <w:rFonts w:ascii="Times New Roman" w:hAnsi="Times New Roman"/>
          <w:bCs/>
          <w:shd w:val="clear" w:color="auto" w:fill="FFFFFF"/>
        </w:rPr>
        <w:t>nominē</w:t>
      </w:r>
      <w:proofErr w:type="spellEnd"/>
      <w:r>
        <w:rPr>
          <w:rFonts w:ascii="Times New Roman" w:hAnsi="Times New Roman"/>
          <w:bCs/>
          <w:shd w:val="clear" w:color="auto" w:fill="FFFFFF"/>
        </w:rPr>
        <w:t xml:space="preserve"> kandidātus valdes un padomes locekļu amatiem kapitālsabiedrībās, kurās valstij kā dalībniekam (akcionāram) ir tiesības izvirzīt valdes vai padomes locekļus, un valdes locekļus valsts kapitālsabiedrībās, kurās ir izveidota padome”</w:t>
      </w:r>
      <w:r>
        <w:rPr>
          <w:rFonts w:ascii="Times New Roman" w:hAnsi="Times New Roman"/>
        </w:rPr>
        <w:t xml:space="preserve"> 16.punkts paredz: </w:t>
      </w:r>
      <w:r w:rsidRPr="009C5654">
        <w:rPr>
          <w:rFonts w:ascii="Times New Roman" w:hAnsi="Times New Roman"/>
          <w:i/>
        </w:rPr>
        <w:t>„</w:t>
      </w:r>
      <w:r w:rsidRPr="004912A2">
        <w:rPr>
          <w:rFonts w:ascii="Times New Roman" w:hAnsi="Times New Roman"/>
          <w:i/>
        </w:rPr>
        <w:t>Valdes vai padomes locekļa kandidāts ir uzskatāms par personu ar nevainojamu reputāciju, ja nav pierādījumu, kas liecinātu par pretējo, un nav iemesla pamatotām šaubām par personas nevainojamu reputāciju. Izvērtējot valdes vai padomes locekļa kandidāta reputāciju, ņem vērā kapitāla daļu turētāja vai padomes, kā arī nominācijas komisijas rīcībā esošo informāciju, kas ir pieejama novērtējuma veikšanai</w:t>
      </w:r>
      <w:r w:rsidRPr="009C5654">
        <w:rPr>
          <w:rFonts w:ascii="Times New Roman" w:hAnsi="Times New Roman"/>
          <w:i/>
        </w:rPr>
        <w:t>.”</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3228" w14:textId="77777777" w:rsidR="005A66AF" w:rsidRDefault="005A66A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075B" w14:textId="77777777" w:rsidR="005A66AF" w:rsidRDefault="005A66AF">
    <w:pPr>
      <w:pStyle w:val="Pamattekstsaratkpi"/>
      <w:tabs>
        <w:tab w:val="left" w:pos="540"/>
      </w:tabs>
      <w:ind w:left="567" w:hanging="4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D50C" w14:textId="77777777" w:rsidR="005A66AF" w:rsidRDefault="005A66A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EBA5D84"/>
    <w:lvl w:ilvl="0">
      <w:start w:val="1"/>
      <w:numFmt w:val="decimal"/>
      <w:lvlText w:val="%1."/>
      <w:lvlJc w:val="left"/>
      <w:pPr>
        <w:tabs>
          <w:tab w:val="num" w:pos="0"/>
        </w:tabs>
        <w:ind w:left="720" w:hanging="360"/>
      </w:pPr>
      <w:rPr>
        <w:rFonts w:ascii="Times New Roman" w:hAnsi="Times New Roman" w:cs="Times New Roman" w:hint="default"/>
        <w:b/>
        <w:bCs/>
        <w:i w:val="0"/>
        <w:iCs w:val="0"/>
        <w:sz w:val="24"/>
        <w:szCs w:val="24"/>
      </w:rPr>
    </w:lvl>
    <w:lvl w:ilvl="1">
      <w:start w:val="1"/>
      <w:numFmt w:val="decimal"/>
      <w:lvlText w:val="%2."/>
      <w:lvlJc w:val="left"/>
      <w:pPr>
        <w:tabs>
          <w:tab w:val="num" w:pos="502"/>
        </w:tabs>
        <w:ind w:left="502" w:hanging="360"/>
      </w:pPr>
      <w:rPr>
        <w:rFonts w:ascii="Times New Roman" w:eastAsia="Times New Roman" w:hAnsi="Times New Roman" w:cs="Helvetica"/>
        <w:b w:val="0"/>
        <w:bCs/>
        <w:i w:val="0"/>
        <w:iCs w:val="0"/>
        <w:sz w:val="24"/>
        <w:szCs w:val="24"/>
      </w:rPr>
    </w:lvl>
    <w:lvl w:ilvl="2">
      <w:start w:val="1"/>
      <w:numFmt w:val="decimal"/>
      <w:lvlText w:val="%1.%2.%3."/>
      <w:lvlJc w:val="left"/>
      <w:pPr>
        <w:tabs>
          <w:tab w:val="num" w:pos="720"/>
        </w:tabs>
        <w:ind w:left="1080" w:hanging="720"/>
      </w:pPr>
      <w:rPr>
        <w:rFonts w:ascii="Times New Roman" w:hAnsi="Times New Roman" w:cs="Times New Roman" w:hint="default"/>
        <w:bCs/>
        <w:i w:val="0"/>
        <w:iCs w:val="0"/>
        <w:color w:val="auto"/>
        <w:sz w:val="24"/>
        <w:szCs w:val="24"/>
      </w:rPr>
    </w:lvl>
    <w:lvl w:ilvl="3">
      <w:start w:val="1"/>
      <w:numFmt w:val="decimal"/>
      <w:lvlText w:val="%1.%2.%3.%4."/>
      <w:lvlJc w:val="left"/>
      <w:pPr>
        <w:tabs>
          <w:tab w:val="num" w:pos="850"/>
        </w:tabs>
        <w:ind w:left="2847" w:hanging="720"/>
      </w:pPr>
      <w:rPr>
        <w:rFonts w:ascii="Times New Roman" w:hAnsi="Times New Roman" w:cs="Times New Roman" w:hint="default"/>
        <w:bCs/>
        <w:i w:val="0"/>
        <w:iCs w:val="0"/>
        <w:sz w:val="24"/>
        <w:szCs w:val="24"/>
      </w:rPr>
    </w:lvl>
    <w:lvl w:ilvl="4">
      <w:start w:val="1"/>
      <w:numFmt w:val="decimal"/>
      <w:lvlText w:val="%1.%2.%3.%4.%5."/>
      <w:lvlJc w:val="left"/>
      <w:pPr>
        <w:tabs>
          <w:tab w:val="num" w:pos="0"/>
        </w:tabs>
        <w:ind w:left="1440" w:hanging="1080"/>
      </w:pPr>
      <w:rPr>
        <w:rFonts w:ascii="Times New Roman" w:hAnsi="Times New Roman" w:cs="Times New Roman" w:hint="default"/>
        <w:bCs/>
        <w:i w:val="0"/>
        <w:iCs w:val="0"/>
        <w:sz w:val="24"/>
        <w:szCs w:val="24"/>
      </w:rPr>
    </w:lvl>
    <w:lvl w:ilvl="5">
      <w:start w:val="1"/>
      <w:numFmt w:val="decimal"/>
      <w:lvlText w:val="%1.%2.%3.%4.%5.%6."/>
      <w:lvlJc w:val="left"/>
      <w:pPr>
        <w:tabs>
          <w:tab w:val="num" w:pos="0"/>
        </w:tabs>
        <w:ind w:left="1440" w:hanging="1080"/>
      </w:pPr>
      <w:rPr>
        <w:rFonts w:ascii="Times New Roman" w:hAnsi="Times New Roman" w:cs="Times New Roman" w:hint="default"/>
        <w:bCs/>
        <w:i w:val="0"/>
        <w:iCs w:val="0"/>
        <w:sz w:val="24"/>
        <w:szCs w:val="24"/>
      </w:rPr>
    </w:lvl>
    <w:lvl w:ilvl="6">
      <w:start w:val="1"/>
      <w:numFmt w:val="decimal"/>
      <w:lvlText w:val="%1.%2.%3.%4.%5.%6.%7."/>
      <w:lvlJc w:val="left"/>
      <w:pPr>
        <w:tabs>
          <w:tab w:val="num" w:pos="0"/>
        </w:tabs>
        <w:ind w:left="1800" w:hanging="1440"/>
      </w:pPr>
      <w:rPr>
        <w:rFonts w:ascii="Times New Roman" w:hAnsi="Times New Roman" w:cs="Times New Roman" w:hint="default"/>
        <w:bCs/>
        <w:i w:val="0"/>
        <w:iCs w:val="0"/>
        <w:sz w:val="24"/>
        <w:szCs w:val="24"/>
      </w:rPr>
    </w:lvl>
    <w:lvl w:ilvl="7">
      <w:start w:val="1"/>
      <w:numFmt w:val="decimal"/>
      <w:lvlText w:val="%1.%2.%3.%4.%5.%6.%7.%8."/>
      <w:lvlJc w:val="left"/>
      <w:pPr>
        <w:tabs>
          <w:tab w:val="num" w:pos="0"/>
        </w:tabs>
        <w:ind w:left="1800" w:hanging="1440"/>
      </w:pPr>
      <w:rPr>
        <w:rFonts w:ascii="Times New Roman" w:hAnsi="Times New Roman" w:cs="Times New Roman" w:hint="default"/>
        <w:bCs/>
        <w:i w:val="0"/>
        <w:iCs w:val="0"/>
        <w:sz w:val="24"/>
        <w:szCs w:val="24"/>
      </w:rPr>
    </w:lvl>
    <w:lvl w:ilvl="8">
      <w:start w:val="1"/>
      <w:numFmt w:val="decimal"/>
      <w:lvlText w:val="%1.%2.%3.%4.%5.%6.%7.%8.%9."/>
      <w:lvlJc w:val="left"/>
      <w:pPr>
        <w:tabs>
          <w:tab w:val="num" w:pos="0"/>
        </w:tabs>
        <w:ind w:left="2160" w:hanging="1800"/>
      </w:pPr>
      <w:rPr>
        <w:rFonts w:ascii="Times New Roman" w:hAnsi="Times New Roman" w:cs="Times New Roman" w:hint="default"/>
        <w:bCs/>
        <w:i w:val="0"/>
        <w:iCs w:val="0"/>
        <w:sz w:val="24"/>
        <w:szCs w:val="24"/>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ascii="Times New Roman" w:hAnsi="Times New Roman" w:cs="Times New Roman"/>
        <w:b w:val="0"/>
        <w:sz w:val="24"/>
      </w:r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EED85B80"/>
    <w:name w:val="WW8Num6"/>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9D24052"/>
    <w:name w:val="WW8Num14"/>
    <w:lvl w:ilvl="0">
      <w:start w:val="1"/>
      <w:numFmt w:val="decimal"/>
      <w:lvlText w:val="%1."/>
      <w:lvlJc w:val="left"/>
      <w:pPr>
        <w:tabs>
          <w:tab w:val="num" w:pos="643"/>
        </w:tabs>
        <w:ind w:left="643"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F20FFA"/>
    <w:multiLevelType w:val="hybridMultilevel"/>
    <w:tmpl w:val="240E9C30"/>
    <w:lvl w:ilvl="0" w:tplc="FFFFFFFF">
      <w:start w:val="1"/>
      <w:numFmt w:val="bullet"/>
      <w:lvlText w:val="-"/>
      <w:lvlJc w:val="left"/>
      <w:pPr>
        <w:ind w:left="1429" w:hanging="360"/>
      </w:pPr>
      <w:rPr>
        <w:rFonts w:ascii="Courier New" w:hAnsi="Courier New" w:hint="default"/>
        <w:b/>
        <w:i w:val="0"/>
      </w:rPr>
    </w:lvl>
    <w:lvl w:ilvl="1" w:tplc="FFFFFFFF" w:tentative="1">
      <w:start w:val="1"/>
      <w:numFmt w:val="bullet"/>
      <w:lvlText w:val="o"/>
      <w:lvlJc w:val="left"/>
      <w:pPr>
        <w:ind w:left="2149" w:hanging="360"/>
      </w:pPr>
      <w:rPr>
        <w:rFonts w:ascii="Courier New" w:hAnsi="Courier New" w:cs="Courier New" w:hint="default"/>
      </w:rPr>
    </w:lvl>
    <w:lvl w:ilvl="2" w:tplc="01C6422A">
      <w:start w:val="1"/>
      <w:numFmt w:val="bullet"/>
      <w:lvlText w:val="-"/>
      <w:lvlJc w:val="left"/>
      <w:pPr>
        <w:ind w:left="1778" w:hanging="360"/>
      </w:pPr>
      <w:rPr>
        <w:rFonts w:ascii="Courier New" w:hAnsi="Courier New" w:hint="default"/>
        <w:b/>
        <w:i w:val="0"/>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8" w15:restartNumberingAfterBreak="0">
    <w:nsid w:val="1005447A"/>
    <w:multiLevelType w:val="multilevel"/>
    <w:tmpl w:val="E580F71A"/>
    <w:lvl w:ilvl="0">
      <w:start w:val="21"/>
      <w:numFmt w:val="decimal"/>
      <w:lvlText w:val="%1."/>
      <w:lvlJc w:val="left"/>
      <w:pPr>
        <w:ind w:left="480" w:hanging="480"/>
      </w:pPr>
      <w:rPr>
        <w:rFonts w:hint="default"/>
        <w:u w:val="none"/>
      </w:rPr>
    </w:lvl>
    <w:lvl w:ilvl="1">
      <w:start w:val="1"/>
      <w:numFmt w:val="decimal"/>
      <w:lvlText w:val="%1.%2."/>
      <w:lvlJc w:val="left"/>
      <w:pPr>
        <w:ind w:left="1047" w:hanging="480"/>
      </w:pPr>
      <w:rPr>
        <w:rFonts w:hint="default"/>
        <w:strike w:val="0"/>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872" w:hanging="1800"/>
      </w:pPr>
      <w:rPr>
        <w:rFonts w:hint="default"/>
        <w:u w:val="single"/>
      </w:rPr>
    </w:lvl>
  </w:abstractNum>
  <w:abstractNum w:abstractNumId="9" w15:restartNumberingAfterBreak="0">
    <w:nsid w:val="17C758EE"/>
    <w:multiLevelType w:val="hybridMultilevel"/>
    <w:tmpl w:val="1FF0B468"/>
    <w:lvl w:ilvl="0" w:tplc="D67E4406">
      <w:start w:val="1"/>
      <w:numFmt w:val="upperRoman"/>
      <w:lvlText w:val="%1."/>
      <w:lvlJc w:val="left"/>
      <w:pPr>
        <w:ind w:left="1080" w:hanging="720"/>
      </w:pPr>
      <w:rPr>
        <w:rFonts w:ascii="Times New Roman" w:hAnsi="Times New Roman" w:hint="default"/>
        <w:b/>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2C4DDB"/>
    <w:multiLevelType w:val="hybridMultilevel"/>
    <w:tmpl w:val="29749BA4"/>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1" w15:restartNumberingAfterBreak="0">
    <w:nsid w:val="1A5D1C80"/>
    <w:multiLevelType w:val="multilevel"/>
    <w:tmpl w:val="09D24052"/>
    <w:lvl w:ilvl="0">
      <w:start w:val="1"/>
      <w:numFmt w:val="decimal"/>
      <w:lvlText w:val="%1."/>
      <w:lvlJc w:val="left"/>
      <w:pPr>
        <w:tabs>
          <w:tab w:val="num" w:pos="426"/>
        </w:tabs>
        <w:ind w:left="426" w:hanging="360"/>
      </w:pPr>
      <w:rPr>
        <w:b w:val="0"/>
      </w:rPr>
    </w:lvl>
    <w:lvl w:ilvl="1">
      <w:start w:val="1"/>
      <w:numFmt w:val="decimal"/>
      <w:lvlText w:val="%2."/>
      <w:lvlJc w:val="left"/>
      <w:pPr>
        <w:tabs>
          <w:tab w:val="num" w:pos="786"/>
        </w:tabs>
        <w:ind w:left="786" w:hanging="360"/>
      </w:pPr>
    </w:lvl>
    <w:lvl w:ilvl="2">
      <w:start w:val="1"/>
      <w:numFmt w:val="decimal"/>
      <w:lvlText w:val="%3."/>
      <w:lvlJc w:val="left"/>
      <w:pPr>
        <w:tabs>
          <w:tab w:val="num" w:pos="1146"/>
        </w:tabs>
        <w:ind w:left="1146" w:hanging="360"/>
      </w:pPr>
    </w:lvl>
    <w:lvl w:ilvl="3">
      <w:start w:val="1"/>
      <w:numFmt w:val="decimal"/>
      <w:lvlText w:val="%4."/>
      <w:lvlJc w:val="left"/>
      <w:pPr>
        <w:tabs>
          <w:tab w:val="num" w:pos="1506"/>
        </w:tabs>
        <w:ind w:left="1506" w:hanging="360"/>
      </w:pPr>
    </w:lvl>
    <w:lvl w:ilvl="4">
      <w:start w:val="1"/>
      <w:numFmt w:val="decimal"/>
      <w:lvlText w:val="%5."/>
      <w:lvlJc w:val="left"/>
      <w:pPr>
        <w:tabs>
          <w:tab w:val="num" w:pos="1866"/>
        </w:tabs>
        <w:ind w:left="1866" w:hanging="360"/>
      </w:pPr>
    </w:lvl>
    <w:lvl w:ilvl="5">
      <w:start w:val="1"/>
      <w:numFmt w:val="decimal"/>
      <w:lvlText w:val="%6."/>
      <w:lvlJc w:val="left"/>
      <w:pPr>
        <w:tabs>
          <w:tab w:val="num" w:pos="2226"/>
        </w:tabs>
        <w:ind w:left="2226" w:hanging="360"/>
      </w:pPr>
    </w:lvl>
    <w:lvl w:ilvl="6">
      <w:start w:val="1"/>
      <w:numFmt w:val="decimal"/>
      <w:lvlText w:val="%7."/>
      <w:lvlJc w:val="left"/>
      <w:pPr>
        <w:tabs>
          <w:tab w:val="num" w:pos="2586"/>
        </w:tabs>
        <w:ind w:left="258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306"/>
        </w:tabs>
        <w:ind w:left="3306" w:hanging="360"/>
      </w:pPr>
    </w:lvl>
  </w:abstractNum>
  <w:abstractNum w:abstractNumId="12" w15:restartNumberingAfterBreak="0">
    <w:nsid w:val="1BD02769"/>
    <w:multiLevelType w:val="hybridMultilevel"/>
    <w:tmpl w:val="E4F06952"/>
    <w:lvl w:ilvl="0" w:tplc="0426000F">
      <w:start w:val="1"/>
      <w:numFmt w:val="decimal"/>
      <w:lvlText w:val="%1."/>
      <w:lvlJc w:val="left"/>
      <w:pPr>
        <w:ind w:left="720" w:hanging="360"/>
      </w:pPr>
    </w:lvl>
    <w:lvl w:ilvl="1" w:tplc="0714EA9C">
      <w:start w:val="20"/>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882190"/>
    <w:multiLevelType w:val="multilevel"/>
    <w:tmpl w:val="9314EC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2B4126"/>
    <w:multiLevelType w:val="multilevel"/>
    <w:tmpl w:val="00000004"/>
    <w:lvl w:ilvl="0">
      <w:start w:val="1"/>
      <w:numFmt w:val="decimal"/>
      <w:lvlText w:val="%1."/>
      <w:lvlJc w:val="left"/>
      <w:pPr>
        <w:tabs>
          <w:tab w:val="num" w:pos="720"/>
        </w:tabs>
        <w:ind w:left="720" w:hanging="360"/>
      </w:pPr>
      <w:rPr>
        <w:rFonts w:ascii="Times New Roman" w:hAnsi="Times New Roman" w:cs="Times New Roman"/>
        <w:b w:val="0"/>
        <w:sz w:val="24"/>
      </w:r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CBC67FB"/>
    <w:multiLevelType w:val="hybridMultilevel"/>
    <w:tmpl w:val="E4F06952"/>
    <w:lvl w:ilvl="0" w:tplc="FFFFFFFF">
      <w:start w:val="1"/>
      <w:numFmt w:val="decimal"/>
      <w:lvlText w:val="%1."/>
      <w:lvlJc w:val="left"/>
      <w:pPr>
        <w:ind w:left="720" w:hanging="360"/>
      </w:pPr>
    </w:lvl>
    <w:lvl w:ilvl="1" w:tplc="FFFFFFFF">
      <w:start w:val="2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6F4B97"/>
    <w:multiLevelType w:val="multilevel"/>
    <w:tmpl w:val="6AAA80B4"/>
    <w:lvl w:ilvl="0">
      <w:start w:val="19"/>
      <w:numFmt w:val="decimal"/>
      <w:lvlText w:val="%1."/>
      <w:lvlJc w:val="left"/>
      <w:pPr>
        <w:ind w:left="480" w:hanging="480"/>
      </w:pPr>
      <w:rPr>
        <w:rFonts w:hint="default"/>
        <w:i w:val="0"/>
      </w:rPr>
    </w:lvl>
    <w:lvl w:ilvl="1">
      <w:start w:val="1"/>
      <w:numFmt w:val="decimal"/>
      <w:lvlText w:val="%1.%2."/>
      <w:lvlJc w:val="left"/>
      <w:pPr>
        <w:ind w:left="2618" w:hanging="480"/>
      </w:pPr>
      <w:rPr>
        <w:rFonts w:hint="default"/>
        <w:i w:val="0"/>
      </w:rPr>
    </w:lvl>
    <w:lvl w:ilvl="2">
      <w:start w:val="1"/>
      <w:numFmt w:val="decimal"/>
      <w:lvlText w:val="%1.%2.%3."/>
      <w:lvlJc w:val="left"/>
      <w:pPr>
        <w:ind w:left="4996" w:hanging="720"/>
      </w:pPr>
      <w:rPr>
        <w:rFonts w:hint="default"/>
        <w:i w:val="0"/>
      </w:rPr>
    </w:lvl>
    <w:lvl w:ilvl="3">
      <w:start w:val="1"/>
      <w:numFmt w:val="decimal"/>
      <w:lvlText w:val="%1.%2.%3.%4."/>
      <w:lvlJc w:val="left"/>
      <w:pPr>
        <w:ind w:left="7134" w:hanging="720"/>
      </w:pPr>
      <w:rPr>
        <w:rFonts w:hint="default"/>
        <w:i w:val="0"/>
      </w:rPr>
    </w:lvl>
    <w:lvl w:ilvl="4">
      <w:start w:val="1"/>
      <w:numFmt w:val="decimal"/>
      <w:lvlText w:val="%1.%2.%3.%4.%5."/>
      <w:lvlJc w:val="left"/>
      <w:pPr>
        <w:ind w:left="9632" w:hanging="1080"/>
      </w:pPr>
      <w:rPr>
        <w:rFonts w:hint="default"/>
        <w:i w:val="0"/>
      </w:rPr>
    </w:lvl>
    <w:lvl w:ilvl="5">
      <w:start w:val="1"/>
      <w:numFmt w:val="decimal"/>
      <w:lvlText w:val="%1.%2.%3.%4.%5.%6."/>
      <w:lvlJc w:val="left"/>
      <w:pPr>
        <w:ind w:left="11770" w:hanging="1080"/>
      </w:pPr>
      <w:rPr>
        <w:rFonts w:hint="default"/>
        <w:i w:val="0"/>
      </w:rPr>
    </w:lvl>
    <w:lvl w:ilvl="6">
      <w:start w:val="1"/>
      <w:numFmt w:val="decimal"/>
      <w:lvlText w:val="%1.%2.%3.%4.%5.%6.%7."/>
      <w:lvlJc w:val="left"/>
      <w:pPr>
        <w:ind w:left="14268" w:hanging="1440"/>
      </w:pPr>
      <w:rPr>
        <w:rFonts w:hint="default"/>
        <w:i w:val="0"/>
      </w:rPr>
    </w:lvl>
    <w:lvl w:ilvl="7">
      <w:start w:val="1"/>
      <w:numFmt w:val="decimal"/>
      <w:lvlText w:val="%1.%2.%3.%4.%5.%6.%7.%8."/>
      <w:lvlJc w:val="left"/>
      <w:pPr>
        <w:ind w:left="16406" w:hanging="1440"/>
      </w:pPr>
      <w:rPr>
        <w:rFonts w:hint="default"/>
        <w:i w:val="0"/>
      </w:rPr>
    </w:lvl>
    <w:lvl w:ilvl="8">
      <w:start w:val="1"/>
      <w:numFmt w:val="decimal"/>
      <w:lvlText w:val="%1.%2.%3.%4.%5.%6.%7.%8.%9."/>
      <w:lvlJc w:val="left"/>
      <w:pPr>
        <w:ind w:left="18904" w:hanging="1800"/>
      </w:pPr>
      <w:rPr>
        <w:rFonts w:hint="default"/>
        <w:i w:val="0"/>
      </w:rPr>
    </w:lvl>
  </w:abstractNum>
  <w:abstractNum w:abstractNumId="17" w15:restartNumberingAfterBreak="0">
    <w:nsid w:val="3CDB4DB2"/>
    <w:multiLevelType w:val="hybridMultilevel"/>
    <w:tmpl w:val="EAA67030"/>
    <w:lvl w:ilvl="0" w:tplc="E78EBD0C">
      <w:start w:val="4"/>
      <w:numFmt w:val="decimal"/>
      <w:lvlText w:val="%1."/>
      <w:lvlJc w:val="left"/>
      <w:pPr>
        <w:ind w:left="385" w:hanging="360"/>
      </w:pPr>
      <w:rPr>
        <w:rFonts w:hint="default"/>
      </w:rPr>
    </w:lvl>
    <w:lvl w:ilvl="1" w:tplc="04260019" w:tentative="1">
      <w:start w:val="1"/>
      <w:numFmt w:val="lowerLetter"/>
      <w:lvlText w:val="%2."/>
      <w:lvlJc w:val="left"/>
      <w:pPr>
        <w:ind w:left="1105" w:hanging="360"/>
      </w:pPr>
    </w:lvl>
    <w:lvl w:ilvl="2" w:tplc="0426001B" w:tentative="1">
      <w:start w:val="1"/>
      <w:numFmt w:val="lowerRoman"/>
      <w:lvlText w:val="%3."/>
      <w:lvlJc w:val="right"/>
      <w:pPr>
        <w:ind w:left="1825" w:hanging="180"/>
      </w:pPr>
    </w:lvl>
    <w:lvl w:ilvl="3" w:tplc="0426000F" w:tentative="1">
      <w:start w:val="1"/>
      <w:numFmt w:val="decimal"/>
      <w:lvlText w:val="%4."/>
      <w:lvlJc w:val="left"/>
      <w:pPr>
        <w:ind w:left="2545" w:hanging="360"/>
      </w:pPr>
    </w:lvl>
    <w:lvl w:ilvl="4" w:tplc="04260019" w:tentative="1">
      <w:start w:val="1"/>
      <w:numFmt w:val="lowerLetter"/>
      <w:lvlText w:val="%5."/>
      <w:lvlJc w:val="left"/>
      <w:pPr>
        <w:ind w:left="3265" w:hanging="360"/>
      </w:pPr>
    </w:lvl>
    <w:lvl w:ilvl="5" w:tplc="0426001B" w:tentative="1">
      <w:start w:val="1"/>
      <w:numFmt w:val="lowerRoman"/>
      <w:lvlText w:val="%6."/>
      <w:lvlJc w:val="right"/>
      <w:pPr>
        <w:ind w:left="3985" w:hanging="180"/>
      </w:pPr>
    </w:lvl>
    <w:lvl w:ilvl="6" w:tplc="0426000F" w:tentative="1">
      <w:start w:val="1"/>
      <w:numFmt w:val="decimal"/>
      <w:lvlText w:val="%7."/>
      <w:lvlJc w:val="left"/>
      <w:pPr>
        <w:ind w:left="4705" w:hanging="360"/>
      </w:pPr>
    </w:lvl>
    <w:lvl w:ilvl="7" w:tplc="04260019" w:tentative="1">
      <w:start w:val="1"/>
      <w:numFmt w:val="lowerLetter"/>
      <w:lvlText w:val="%8."/>
      <w:lvlJc w:val="left"/>
      <w:pPr>
        <w:ind w:left="5425" w:hanging="360"/>
      </w:pPr>
    </w:lvl>
    <w:lvl w:ilvl="8" w:tplc="0426001B" w:tentative="1">
      <w:start w:val="1"/>
      <w:numFmt w:val="lowerRoman"/>
      <w:lvlText w:val="%9."/>
      <w:lvlJc w:val="right"/>
      <w:pPr>
        <w:ind w:left="6145" w:hanging="180"/>
      </w:pPr>
    </w:lvl>
  </w:abstractNum>
  <w:abstractNum w:abstractNumId="18" w15:restartNumberingAfterBreak="0">
    <w:nsid w:val="3DA05BB4"/>
    <w:multiLevelType w:val="multilevel"/>
    <w:tmpl w:val="09D24052"/>
    <w:lvl w:ilvl="0">
      <w:start w:val="1"/>
      <w:numFmt w:val="decimal"/>
      <w:lvlText w:val="%1."/>
      <w:lvlJc w:val="left"/>
      <w:pPr>
        <w:tabs>
          <w:tab w:val="num" w:pos="426"/>
        </w:tabs>
        <w:ind w:left="426" w:hanging="360"/>
      </w:pPr>
      <w:rPr>
        <w:b w:val="0"/>
      </w:rPr>
    </w:lvl>
    <w:lvl w:ilvl="1">
      <w:start w:val="1"/>
      <w:numFmt w:val="decimal"/>
      <w:lvlText w:val="%2."/>
      <w:lvlJc w:val="left"/>
      <w:pPr>
        <w:tabs>
          <w:tab w:val="num" w:pos="786"/>
        </w:tabs>
        <w:ind w:left="786" w:hanging="360"/>
      </w:pPr>
    </w:lvl>
    <w:lvl w:ilvl="2">
      <w:start w:val="1"/>
      <w:numFmt w:val="decimal"/>
      <w:lvlText w:val="%3."/>
      <w:lvlJc w:val="left"/>
      <w:pPr>
        <w:tabs>
          <w:tab w:val="num" w:pos="1146"/>
        </w:tabs>
        <w:ind w:left="1146" w:hanging="360"/>
      </w:pPr>
    </w:lvl>
    <w:lvl w:ilvl="3">
      <w:start w:val="1"/>
      <w:numFmt w:val="decimal"/>
      <w:lvlText w:val="%4."/>
      <w:lvlJc w:val="left"/>
      <w:pPr>
        <w:tabs>
          <w:tab w:val="num" w:pos="1506"/>
        </w:tabs>
        <w:ind w:left="1506" w:hanging="360"/>
      </w:pPr>
    </w:lvl>
    <w:lvl w:ilvl="4">
      <w:start w:val="1"/>
      <w:numFmt w:val="decimal"/>
      <w:lvlText w:val="%5."/>
      <w:lvlJc w:val="left"/>
      <w:pPr>
        <w:tabs>
          <w:tab w:val="num" w:pos="1866"/>
        </w:tabs>
        <w:ind w:left="1866" w:hanging="360"/>
      </w:pPr>
    </w:lvl>
    <w:lvl w:ilvl="5">
      <w:start w:val="1"/>
      <w:numFmt w:val="decimal"/>
      <w:lvlText w:val="%6."/>
      <w:lvlJc w:val="left"/>
      <w:pPr>
        <w:tabs>
          <w:tab w:val="num" w:pos="2226"/>
        </w:tabs>
        <w:ind w:left="2226" w:hanging="360"/>
      </w:pPr>
    </w:lvl>
    <w:lvl w:ilvl="6">
      <w:start w:val="1"/>
      <w:numFmt w:val="decimal"/>
      <w:lvlText w:val="%7."/>
      <w:lvlJc w:val="left"/>
      <w:pPr>
        <w:tabs>
          <w:tab w:val="num" w:pos="2586"/>
        </w:tabs>
        <w:ind w:left="258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306"/>
        </w:tabs>
        <w:ind w:left="3306" w:hanging="360"/>
      </w:pPr>
    </w:lvl>
  </w:abstractNum>
  <w:abstractNum w:abstractNumId="19" w15:restartNumberingAfterBreak="0">
    <w:nsid w:val="46EE5327"/>
    <w:multiLevelType w:val="multilevel"/>
    <w:tmpl w:val="9AE005E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4BA24C55"/>
    <w:multiLevelType w:val="hybridMultilevel"/>
    <w:tmpl w:val="29749BA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1"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04CD6"/>
    <w:multiLevelType w:val="hybridMultilevel"/>
    <w:tmpl w:val="0828232A"/>
    <w:lvl w:ilvl="0" w:tplc="5BFC5F48">
      <w:start w:val="3"/>
      <w:numFmt w:val="upperRoman"/>
      <w:lvlText w:val="%1."/>
      <w:lvlJc w:val="left"/>
      <w:pPr>
        <w:ind w:left="1080" w:hanging="720"/>
      </w:pPr>
      <w:rPr>
        <w:rFonts w:hint="default"/>
        <w:b/>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AD758F"/>
    <w:multiLevelType w:val="hybridMultilevel"/>
    <w:tmpl w:val="A10E0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055336"/>
    <w:multiLevelType w:val="hybridMultilevel"/>
    <w:tmpl w:val="1BCA538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5759DE"/>
    <w:multiLevelType w:val="multilevel"/>
    <w:tmpl w:val="53C4D85C"/>
    <w:lvl w:ilvl="0">
      <w:start w:val="2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b w:val="0"/>
        <w:bCs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70676E5E"/>
    <w:multiLevelType w:val="multilevel"/>
    <w:tmpl w:val="A3744834"/>
    <w:lvl w:ilvl="0">
      <w:start w:val="8"/>
      <w:numFmt w:val="decimal"/>
      <w:lvlText w:val="%1."/>
      <w:lvlJc w:val="left"/>
      <w:pPr>
        <w:ind w:left="360" w:hanging="360"/>
      </w:pPr>
      <w:rPr>
        <w:rFonts w:hint="default"/>
        <w:color w:val="000000"/>
      </w:rPr>
    </w:lvl>
    <w:lvl w:ilvl="1">
      <w:start w:val="7"/>
      <w:numFmt w:val="none"/>
      <w:lvlText w:val="7.1."/>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16cid:durableId="1782261033">
    <w:abstractNumId w:val="0"/>
  </w:num>
  <w:num w:numId="2" w16cid:durableId="1320812889">
    <w:abstractNumId w:val="1"/>
  </w:num>
  <w:num w:numId="3" w16cid:durableId="1432319547">
    <w:abstractNumId w:val="5"/>
  </w:num>
  <w:num w:numId="4" w16cid:durableId="189151249">
    <w:abstractNumId w:val="9"/>
  </w:num>
  <w:num w:numId="5" w16cid:durableId="169224849">
    <w:abstractNumId w:val="23"/>
  </w:num>
  <w:num w:numId="6" w16cid:durableId="724061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965706">
    <w:abstractNumId w:val="22"/>
  </w:num>
  <w:num w:numId="8" w16cid:durableId="1733307861">
    <w:abstractNumId w:val="21"/>
  </w:num>
  <w:num w:numId="9" w16cid:durableId="1840077296">
    <w:abstractNumId w:val="24"/>
  </w:num>
  <w:num w:numId="10" w16cid:durableId="689143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1823893">
    <w:abstractNumId w:val="12"/>
  </w:num>
  <w:num w:numId="12" w16cid:durableId="855655523">
    <w:abstractNumId w:val="20"/>
  </w:num>
  <w:num w:numId="13" w16cid:durableId="107244586">
    <w:abstractNumId w:val="27"/>
    <w:lvlOverride w:ilvl="0">
      <w:lvl w:ilvl="0">
        <w:start w:val="8"/>
        <w:numFmt w:val="decimal"/>
        <w:lvlText w:val="%1."/>
        <w:lvlJc w:val="left"/>
        <w:pPr>
          <w:ind w:left="360" w:hanging="360"/>
        </w:pPr>
        <w:rPr>
          <w:rFonts w:hint="default"/>
          <w:i w:val="0"/>
          <w:iCs w:val="0"/>
          <w:color w:val="000000"/>
        </w:rPr>
      </w:lvl>
    </w:lvlOverride>
    <w:lvlOverride w:ilvl="1">
      <w:lvl w:ilvl="1">
        <w:start w:val="7"/>
        <w:numFmt w:val="none"/>
        <w:lvlText w:val="7.1."/>
        <w:lvlJc w:val="left"/>
        <w:pPr>
          <w:ind w:left="1069" w:hanging="360"/>
        </w:pPr>
        <w:rPr>
          <w:rFonts w:hint="default"/>
          <w:color w:val="000000"/>
        </w:rPr>
      </w:lvl>
    </w:lvlOverride>
    <w:lvlOverride w:ilvl="2">
      <w:lvl w:ilvl="2">
        <w:start w:val="1"/>
        <w:numFmt w:val="decimal"/>
        <w:lvlText w:val="%1.%2.%3."/>
        <w:lvlJc w:val="left"/>
        <w:pPr>
          <w:ind w:left="2138" w:hanging="720"/>
        </w:pPr>
        <w:rPr>
          <w:rFonts w:hint="default"/>
          <w:color w:val="000000"/>
        </w:rPr>
      </w:lvl>
    </w:lvlOverride>
    <w:lvlOverride w:ilvl="3">
      <w:lvl w:ilvl="3">
        <w:start w:val="1"/>
        <w:numFmt w:val="decimal"/>
        <w:lvlText w:val="%1.%2.%3.%4."/>
        <w:lvlJc w:val="left"/>
        <w:pPr>
          <w:ind w:left="2847" w:hanging="720"/>
        </w:pPr>
        <w:rPr>
          <w:rFonts w:hint="default"/>
          <w:color w:val="000000"/>
        </w:rPr>
      </w:lvl>
    </w:lvlOverride>
    <w:lvlOverride w:ilvl="4">
      <w:lvl w:ilvl="4">
        <w:start w:val="1"/>
        <w:numFmt w:val="decimal"/>
        <w:lvlText w:val="%1.%2.%3.%4.%5."/>
        <w:lvlJc w:val="left"/>
        <w:pPr>
          <w:ind w:left="3916" w:hanging="1080"/>
        </w:pPr>
        <w:rPr>
          <w:rFonts w:hint="default"/>
          <w:color w:val="000000"/>
        </w:rPr>
      </w:lvl>
    </w:lvlOverride>
    <w:lvlOverride w:ilvl="5">
      <w:lvl w:ilvl="5">
        <w:start w:val="1"/>
        <w:numFmt w:val="decimal"/>
        <w:lvlText w:val="%1.%2.%3.%4.%5.%6."/>
        <w:lvlJc w:val="left"/>
        <w:pPr>
          <w:ind w:left="4625" w:hanging="1080"/>
        </w:pPr>
        <w:rPr>
          <w:rFonts w:hint="default"/>
          <w:color w:val="000000"/>
        </w:rPr>
      </w:lvl>
    </w:lvlOverride>
    <w:lvlOverride w:ilvl="6">
      <w:lvl w:ilvl="6">
        <w:start w:val="1"/>
        <w:numFmt w:val="decimal"/>
        <w:lvlText w:val="%1.%2.%3.%4.%5.%6.%7."/>
        <w:lvlJc w:val="left"/>
        <w:pPr>
          <w:ind w:left="5694" w:hanging="1440"/>
        </w:pPr>
        <w:rPr>
          <w:rFonts w:hint="default"/>
          <w:color w:val="000000"/>
        </w:rPr>
      </w:lvl>
    </w:lvlOverride>
    <w:lvlOverride w:ilvl="7">
      <w:lvl w:ilvl="7">
        <w:start w:val="1"/>
        <w:numFmt w:val="decimal"/>
        <w:lvlText w:val="%1.%2.%3.%4.%5.%6.%7.%8."/>
        <w:lvlJc w:val="left"/>
        <w:pPr>
          <w:ind w:left="6403" w:hanging="1440"/>
        </w:pPr>
        <w:rPr>
          <w:rFonts w:hint="default"/>
          <w:color w:val="000000"/>
        </w:rPr>
      </w:lvl>
    </w:lvlOverride>
    <w:lvlOverride w:ilvl="8">
      <w:lvl w:ilvl="8">
        <w:start w:val="1"/>
        <w:numFmt w:val="decimal"/>
        <w:lvlText w:val="%1.%2.%3.%4.%5.%6.%7.%8.%9."/>
        <w:lvlJc w:val="left"/>
        <w:pPr>
          <w:ind w:left="7472" w:hanging="1800"/>
        </w:pPr>
        <w:rPr>
          <w:rFonts w:hint="default"/>
          <w:color w:val="000000"/>
        </w:rPr>
      </w:lvl>
    </w:lvlOverride>
  </w:num>
  <w:num w:numId="14" w16cid:durableId="535430490">
    <w:abstractNumId w:val="19"/>
  </w:num>
  <w:num w:numId="15" w16cid:durableId="1808355183">
    <w:abstractNumId w:val="13"/>
  </w:num>
  <w:num w:numId="16" w16cid:durableId="50081180">
    <w:abstractNumId w:val="16"/>
  </w:num>
  <w:num w:numId="17" w16cid:durableId="1369796701">
    <w:abstractNumId w:val="8"/>
  </w:num>
  <w:num w:numId="18" w16cid:durableId="776414043">
    <w:abstractNumId w:val="26"/>
  </w:num>
  <w:num w:numId="19" w16cid:durableId="1614364045">
    <w:abstractNumId w:val="18"/>
  </w:num>
  <w:num w:numId="20" w16cid:durableId="284580872">
    <w:abstractNumId w:val="10"/>
  </w:num>
  <w:num w:numId="21" w16cid:durableId="252782807">
    <w:abstractNumId w:val="14"/>
  </w:num>
  <w:num w:numId="22" w16cid:durableId="1425374231">
    <w:abstractNumId w:val="15"/>
  </w:num>
  <w:num w:numId="23" w16cid:durableId="1596551445">
    <w:abstractNumId w:val="25"/>
  </w:num>
  <w:num w:numId="24" w16cid:durableId="1740324787">
    <w:abstractNumId w:val="17"/>
  </w:num>
  <w:num w:numId="25" w16cid:durableId="207797328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A1"/>
    <w:rsid w:val="00031348"/>
    <w:rsid w:val="00075574"/>
    <w:rsid w:val="000A7157"/>
    <w:rsid w:val="000B56F5"/>
    <w:rsid w:val="000C7B6A"/>
    <w:rsid w:val="000D2890"/>
    <w:rsid w:val="000E12BE"/>
    <w:rsid w:val="0013435C"/>
    <w:rsid w:val="001418B1"/>
    <w:rsid w:val="00151F7E"/>
    <w:rsid w:val="00177270"/>
    <w:rsid w:val="001C7975"/>
    <w:rsid w:val="001D43B2"/>
    <w:rsid w:val="00235672"/>
    <w:rsid w:val="002733D1"/>
    <w:rsid w:val="002E39E0"/>
    <w:rsid w:val="002F1582"/>
    <w:rsid w:val="003257EA"/>
    <w:rsid w:val="003B7C6F"/>
    <w:rsid w:val="003F0764"/>
    <w:rsid w:val="003F73F6"/>
    <w:rsid w:val="0041415C"/>
    <w:rsid w:val="00462068"/>
    <w:rsid w:val="00462C81"/>
    <w:rsid w:val="004747BD"/>
    <w:rsid w:val="004800F3"/>
    <w:rsid w:val="004B04CE"/>
    <w:rsid w:val="00507DAB"/>
    <w:rsid w:val="005123F0"/>
    <w:rsid w:val="00522CFA"/>
    <w:rsid w:val="005460EE"/>
    <w:rsid w:val="005A459A"/>
    <w:rsid w:val="005A66AF"/>
    <w:rsid w:val="005D1D45"/>
    <w:rsid w:val="005F6A82"/>
    <w:rsid w:val="006E3A5A"/>
    <w:rsid w:val="007065A4"/>
    <w:rsid w:val="00717D43"/>
    <w:rsid w:val="007329F8"/>
    <w:rsid w:val="007639EC"/>
    <w:rsid w:val="00853AF9"/>
    <w:rsid w:val="00893816"/>
    <w:rsid w:val="008D12A1"/>
    <w:rsid w:val="008D7CCA"/>
    <w:rsid w:val="009112AA"/>
    <w:rsid w:val="00926764"/>
    <w:rsid w:val="009273A9"/>
    <w:rsid w:val="00930AA5"/>
    <w:rsid w:val="00970BC1"/>
    <w:rsid w:val="009D6A4C"/>
    <w:rsid w:val="009F358B"/>
    <w:rsid w:val="00A40FB6"/>
    <w:rsid w:val="00A6783E"/>
    <w:rsid w:val="00AA072C"/>
    <w:rsid w:val="00AC201C"/>
    <w:rsid w:val="00B009EE"/>
    <w:rsid w:val="00B03F3C"/>
    <w:rsid w:val="00BB3D7E"/>
    <w:rsid w:val="00BE14DC"/>
    <w:rsid w:val="00BF25C4"/>
    <w:rsid w:val="00C8758E"/>
    <w:rsid w:val="00C924A1"/>
    <w:rsid w:val="00CB1C0A"/>
    <w:rsid w:val="00D30F01"/>
    <w:rsid w:val="00E11CE0"/>
    <w:rsid w:val="00E50A98"/>
    <w:rsid w:val="00EB25E8"/>
    <w:rsid w:val="00EB3D76"/>
    <w:rsid w:val="00EE5760"/>
    <w:rsid w:val="38489FB5"/>
    <w:rsid w:val="4EA5AED7"/>
    <w:rsid w:val="4FD8DEE8"/>
    <w:rsid w:val="69B4E3F7"/>
    <w:rsid w:val="74EFBF3E"/>
    <w:rsid w:val="757D1E02"/>
    <w:rsid w:val="7DD8103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97C4"/>
  <w15:chartTrackingRefBased/>
  <w15:docId w15:val="{2C5A909F-C1F3-4DEC-A427-A3E1214E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12A1"/>
    <w:pPr>
      <w:suppressAutoHyphens/>
      <w:spacing w:after="0" w:line="240" w:lineRule="auto"/>
    </w:pPr>
    <w:rPr>
      <w:rFonts w:ascii="Helvetica" w:eastAsia="Times New Roman" w:hAnsi="Helvetica" w:cs="Helvetica"/>
      <w:kern w:val="0"/>
      <w:szCs w:val="20"/>
      <w:lang w:val="en-US" w:eastAsia="zh-CN"/>
      <w14:ligatures w14:val="none"/>
    </w:rPr>
  </w:style>
  <w:style w:type="paragraph" w:styleId="Virsraksts1">
    <w:name w:val="heading 1"/>
    <w:basedOn w:val="Parasts"/>
    <w:next w:val="Parasts"/>
    <w:link w:val="Virsraksts1Rakstz"/>
    <w:uiPriority w:val="9"/>
    <w:qFormat/>
    <w:rsid w:val="008D12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8D12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8D12A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unhideWhenUsed/>
    <w:qFormat/>
    <w:rsid w:val="008D12A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D12A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D12A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D12A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D12A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D12A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D12A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rsid w:val="008D12A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8D12A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rsid w:val="008D12A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D12A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D12A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D12A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D12A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D12A1"/>
    <w:rPr>
      <w:rFonts w:eastAsiaTheme="majorEastAsia" w:cstheme="majorBidi"/>
      <w:color w:val="272727" w:themeColor="text1" w:themeTint="D8"/>
    </w:rPr>
  </w:style>
  <w:style w:type="paragraph" w:styleId="Nosaukums">
    <w:name w:val="Title"/>
    <w:basedOn w:val="Parasts"/>
    <w:next w:val="Parasts"/>
    <w:link w:val="NosaukumsRakstz"/>
    <w:qFormat/>
    <w:rsid w:val="008D12A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D12A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D12A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D12A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D12A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D12A1"/>
    <w:rPr>
      <w:i/>
      <w:iCs/>
      <w:color w:val="404040" w:themeColor="text1" w:themeTint="BF"/>
    </w:rPr>
  </w:style>
  <w:style w:type="paragraph" w:styleId="Sarakstarindkopa">
    <w:name w:val="List Paragraph"/>
    <w:aliases w:val="2,Numbered Para 1,Dot pt,No Spacing1,List Paragraph Char Char Char,Indicator Text,Bullet 1,Bullet Points,MAIN CONTENT,IFCL - List Paragraph,List Paragraph12,OBC Bullet,F5 List Paragraph,Colorful List - Accent 11,Strip"/>
    <w:basedOn w:val="Parasts"/>
    <w:link w:val="SarakstarindkopaRakstz"/>
    <w:uiPriority w:val="34"/>
    <w:qFormat/>
    <w:rsid w:val="008D12A1"/>
    <w:pPr>
      <w:ind w:left="720"/>
      <w:contextualSpacing/>
    </w:pPr>
  </w:style>
  <w:style w:type="character" w:styleId="Intensvsizclums">
    <w:name w:val="Intense Emphasis"/>
    <w:basedOn w:val="Noklusjumarindkopasfonts"/>
    <w:uiPriority w:val="21"/>
    <w:qFormat/>
    <w:rsid w:val="008D12A1"/>
    <w:rPr>
      <w:i/>
      <w:iCs/>
      <w:color w:val="2F5496" w:themeColor="accent1" w:themeShade="BF"/>
    </w:rPr>
  </w:style>
  <w:style w:type="paragraph" w:styleId="Intensvscitts">
    <w:name w:val="Intense Quote"/>
    <w:basedOn w:val="Parasts"/>
    <w:next w:val="Parasts"/>
    <w:link w:val="IntensvscittsRakstz"/>
    <w:uiPriority w:val="30"/>
    <w:qFormat/>
    <w:rsid w:val="008D1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D12A1"/>
    <w:rPr>
      <w:i/>
      <w:iCs/>
      <w:color w:val="2F5496" w:themeColor="accent1" w:themeShade="BF"/>
    </w:rPr>
  </w:style>
  <w:style w:type="character" w:styleId="Intensvaatsauce">
    <w:name w:val="Intense Reference"/>
    <w:basedOn w:val="Noklusjumarindkopasfonts"/>
    <w:uiPriority w:val="32"/>
    <w:qFormat/>
    <w:rsid w:val="008D12A1"/>
    <w:rPr>
      <w:b/>
      <w:bCs/>
      <w:smallCaps/>
      <w:color w:val="2F5496" w:themeColor="accent1" w:themeShade="BF"/>
      <w:spacing w:val="5"/>
    </w:rPr>
  </w:style>
  <w:style w:type="character" w:customStyle="1" w:styleId="WW8Num1z0">
    <w:name w:val="WW8Num1z0"/>
    <w:rsid w:val="008D12A1"/>
    <w:rPr>
      <w:rFonts w:ascii="Times New Roman" w:hAnsi="Times New Roman" w:cs="Times New Roman" w:hint="default"/>
      <w:sz w:val="24"/>
      <w:szCs w:val="24"/>
    </w:rPr>
  </w:style>
  <w:style w:type="character" w:customStyle="1" w:styleId="WW8Num2z0">
    <w:name w:val="WW8Num2z0"/>
    <w:rsid w:val="008D12A1"/>
    <w:rPr>
      <w:rFonts w:ascii="Times New Roman" w:hAnsi="Times New Roman" w:cs="Times New Roman" w:hint="default"/>
      <w:bCs/>
      <w:i w:val="0"/>
      <w:iCs w:val="0"/>
      <w:sz w:val="24"/>
      <w:szCs w:val="24"/>
    </w:rPr>
  </w:style>
  <w:style w:type="character" w:customStyle="1" w:styleId="WW8Num2z1">
    <w:name w:val="WW8Num2z1"/>
    <w:rsid w:val="008D12A1"/>
    <w:rPr>
      <w:rFonts w:ascii="Times New Roman" w:hAnsi="Times New Roman" w:cs="Times New Roman" w:hint="default"/>
      <w:b w:val="0"/>
      <w:bCs/>
      <w:i w:val="0"/>
      <w:iCs w:val="0"/>
      <w:sz w:val="24"/>
      <w:szCs w:val="24"/>
    </w:rPr>
  </w:style>
  <w:style w:type="character" w:customStyle="1" w:styleId="WW8Num3z0">
    <w:name w:val="WW8Num3z0"/>
    <w:rsid w:val="008D12A1"/>
    <w:rPr>
      <w:rFonts w:ascii="Times New Roman" w:hAnsi="Times New Roman" w:cs="Times New Roman" w:hint="default"/>
      <w:b/>
      <w:bCs/>
      <w:sz w:val="24"/>
      <w:szCs w:val="24"/>
    </w:rPr>
  </w:style>
  <w:style w:type="character" w:customStyle="1" w:styleId="WW8Num3z1">
    <w:name w:val="WW8Num3z1"/>
    <w:rsid w:val="008D12A1"/>
    <w:rPr>
      <w:rFonts w:hint="default"/>
      <w:i w:val="0"/>
    </w:rPr>
  </w:style>
  <w:style w:type="character" w:customStyle="1" w:styleId="WW8Num4z0">
    <w:name w:val="WW8Num4z0"/>
    <w:rsid w:val="008D12A1"/>
    <w:rPr>
      <w:rFonts w:ascii="Times New Roman" w:hAnsi="Times New Roman" w:cs="Times New Roman"/>
      <w:b w:val="0"/>
      <w:sz w:val="24"/>
    </w:rPr>
  </w:style>
  <w:style w:type="character" w:customStyle="1" w:styleId="WW8Num4z1">
    <w:name w:val="WW8Num4z1"/>
    <w:rsid w:val="008D12A1"/>
  </w:style>
  <w:style w:type="character" w:customStyle="1" w:styleId="WW8Num4z2">
    <w:name w:val="WW8Num4z2"/>
    <w:rsid w:val="008D12A1"/>
  </w:style>
  <w:style w:type="character" w:customStyle="1" w:styleId="WW8Num4z3">
    <w:name w:val="WW8Num4z3"/>
    <w:rsid w:val="008D12A1"/>
  </w:style>
  <w:style w:type="character" w:customStyle="1" w:styleId="WW8Num4z4">
    <w:name w:val="WW8Num4z4"/>
    <w:rsid w:val="008D12A1"/>
  </w:style>
  <w:style w:type="character" w:customStyle="1" w:styleId="WW8Num4z5">
    <w:name w:val="WW8Num4z5"/>
    <w:rsid w:val="008D12A1"/>
  </w:style>
  <w:style w:type="character" w:customStyle="1" w:styleId="WW8Num4z6">
    <w:name w:val="WW8Num4z6"/>
    <w:rsid w:val="008D12A1"/>
  </w:style>
  <w:style w:type="character" w:customStyle="1" w:styleId="WW8Num4z7">
    <w:name w:val="WW8Num4z7"/>
    <w:rsid w:val="008D12A1"/>
  </w:style>
  <w:style w:type="character" w:customStyle="1" w:styleId="WW8Num4z8">
    <w:name w:val="WW8Num4z8"/>
    <w:rsid w:val="008D12A1"/>
  </w:style>
  <w:style w:type="character" w:customStyle="1" w:styleId="WW8Num5z0">
    <w:name w:val="WW8Num5z0"/>
    <w:rsid w:val="008D12A1"/>
    <w:rPr>
      <w:rFonts w:ascii="Times New Roman" w:hAnsi="Times New Roman" w:cs="Times New Roman" w:hint="default"/>
      <w:sz w:val="24"/>
      <w:szCs w:val="24"/>
    </w:rPr>
  </w:style>
  <w:style w:type="character" w:customStyle="1" w:styleId="WW8Num5z1">
    <w:name w:val="WW8Num5z1"/>
    <w:rsid w:val="008D12A1"/>
  </w:style>
  <w:style w:type="character" w:customStyle="1" w:styleId="WW8Num5z2">
    <w:name w:val="WW8Num5z2"/>
    <w:rsid w:val="008D12A1"/>
  </w:style>
  <w:style w:type="character" w:customStyle="1" w:styleId="WW8Num5z3">
    <w:name w:val="WW8Num5z3"/>
    <w:rsid w:val="008D12A1"/>
  </w:style>
  <w:style w:type="character" w:customStyle="1" w:styleId="WW8Num5z4">
    <w:name w:val="WW8Num5z4"/>
    <w:rsid w:val="008D12A1"/>
  </w:style>
  <w:style w:type="character" w:customStyle="1" w:styleId="WW8Num5z5">
    <w:name w:val="WW8Num5z5"/>
    <w:rsid w:val="008D12A1"/>
  </w:style>
  <w:style w:type="character" w:customStyle="1" w:styleId="WW8Num5z6">
    <w:name w:val="WW8Num5z6"/>
    <w:rsid w:val="008D12A1"/>
  </w:style>
  <w:style w:type="character" w:customStyle="1" w:styleId="WW8Num5z7">
    <w:name w:val="WW8Num5z7"/>
    <w:rsid w:val="008D12A1"/>
  </w:style>
  <w:style w:type="character" w:customStyle="1" w:styleId="WW8Num5z8">
    <w:name w:val="WW8Num5z8"/>
    <w:rsid w:val="008D12A1"/>
  </w:style>
  <w:style w:type="character" w:customStyle="1" w:styleId="WW8Num6z0">
    <w:name w:val="WW8Num6z0"/>
    <w:rsid w:val="008D12A1"/>
    <w:rPr>
      <w:rFonts w:ascii="Times New Roman" w:hAnsi="Times New Roman" w:cs="Times New Roman" w:hint="default"/>
      <w:sz w:val="24"/>
      <w:szCs w:val="24"/>
    </w:rPr>
  </w:style>
  <w:style w:type="character" w:customStyle="1" w:styleId="WW8Num6z1">
    <w:name w:val="WW8Num6z1"/>
    <w:rsid w:val="008D12A1"/>
  </w:style>
  <w:style w:type="character" w:customStyle="1" w:styleId="WW8Num6z2">
    <w:name w:val="WW8Num6z2"/>
    <w:rsid w:val="008D12A1"/>
  </w:style>
  <w:style w:type="character" w:customStyle="1" w:styleId="WW8Num6z3">
    <w:name w:val="WW8Num6z3"/>
    <w:rsid w:val="008D12A1"/>
  </w:style>
  <w:style w:type="character" w:customStyle="1" w:styleId="WW8Num6z4">
    <w:name w:val="WW8Num6z4"/>
    <w:rsid w:val="008D12A1"/>
  </w:style>
  <w:style w:type="character" w:customStyle="1" w:styleId="WW8Num6z5">
    <w:name w:val="WW8Num6z5"/>
    <w:rsid w:val="008D12A1"/>
  </w:style>
  <w:style w:type="character" w:customStyle="1" w:styleId="WW8Num6z6">
    <w:name w:val="WW8Num6z6"/>
    <w:rsid w:val="008D12A1"/>
  </w:style>
  <w:style w:type="character" w:customStyle="1" w:styleId="WW8Num6z7">
    <w:name w:val="WW8Num6z7"/>
    <w:rsid w:val="008D12A1"/>
  </w:style>
  <w:style w:type="character" w:customStyle="1" w:styleId="WW8Num6z8">
    <w:name w:val="WW8Num6z8"/>
    <w:rsid w:val="008D12A1"/>
  </w:style>
  <w:style w:type="character" w:customStyle="1" w:styleId="WW8Num7z0">
    <w:name w:val="WW8Num7z0"/>
    <w:rsid w:val="008D12A1"/>
    <w:rPr>
      <w:rFonts w:ascii="Times New Roman" w:hAnsi="Times New Roman" w:cs="Times New Roman" w:hint="default"/>
      <w:sz w:val="24"/>
      <w:szCs w:val="24"/>
    </w:rPr>
  </w:style>
  <w:style w:type="character" w:customStyle="1" w:styleId="WW8Num7z1">
    <w:name w:val="WW8Num7z1"/>
    <w:rsid w:val="008D12A1"/>
  </w:style>
  <w:style w:type="character" w:customStyle="1" w:styleId="WW8Num7z2">
    <w:name w:val="WW8Num7z2"/>
    <w:rsid w:val="008D12A1"/>
  </w:style>
  <w:style w:type="character" w:customStyle="1" w:styleId="WW8Num7z3">
    <w:name w:val="WW8Num7z3"/>
    <w:rsid w:val="008D12A1"/>
  </w:style>
  <w:style w:type="character" w:customStyle="1" w:styleId="WW8Num7z4">
    <w:name w:val="WW8Num7z4"/>
    <w:rsid w:val="008D12A1"/>
  </w:style>
  <w:style w:type="character" w:customStyle="1" w:styleId="WW8Num7z5">
    <w:name w:val="WW8Num7z5"/>
    <w:rsid w:val="008D12A1"/>
  </w:style>
  <w:style w:type="character" w:customStyle="1" w:styleId="WW8Num7z6">
    <w:name w:val="WW8Num7z6"/>
    <w:rsid w:val="008D12A1"/>
  </w:style>
  <w:style w:type="character" w:customStyle="1" w:styleId="WW8Num7z7">
    <w:name w:val="WW8Num7z7"/>
    <w:rsid w:val="008D12A1"/>
  </w:style>
  <w:style w:type="character" w:customStyle="1" w:styleId="WW8Num7z8">
    <w:name w:val="WW8Num7z8"/>
    <w:rsid w:val="008D12A1"/>
  </w:style>
  <w:style w:type="character" w:customStyle="1" w:styleId="WW8Num8z0">
    <w:name w:val="WW8Num8z0"/>
    <w:rsid w:val="008D12A1"/>
    <w:rPr>
      <w:rFonts w:ascii="Times New Roman" w:hAnsi="Times New Roman" w:cs="Times New Roman" w:hint="default"/>
      <w:sz w:val="24"/>
      <w:szCs w:val="24"/>
    </w:rPr>
  </w:style>
  <w:style w:type="character" w:customStyle="1" w:styleId="WW8Num8z1">
    <w:name w:val="WW8Num8z1"/>
    <w:rsid w:val="008D12A1"/>
  </w:style>
  <w:style w:type="character" w:customStyle="1" w:styleId="WW8Num8z2">
    <w:name w:val="WW8Num8z2"/>
    <w:rsid w:val="008D12A1"/>
  </w:style>
  <w:style w:type="character" w:customStyle="1" w:styleId="WW8Num8z3">
    <w:name w:val="WW8Num8z3"/>
    <w:rsid w:val="008D12A1"/>
  </w:style>
  <w:style w:type="character" w:customStyle="1" w:styleId="WW8Num8z4">
    <w:name w:val="WW8Num8z4"/>
    <w:rsid w:val="008D12A1"/>
  </w:style>
  <w:style w:type="character" w:customStyle="1" w:styleId="WW8Num8z5">
    <w:name w:val="WW8Num8z5"/>
    <w:rsid w:val="008D12A1"/>
  </w:style>
  <w:style w:type="character" w:customStyle="1" w:styleId="WW8Num8z6">
    <w:name w:val="WW8Num8z6"/>
    <w:rsid w:val="008D12A1"/>
  </w:style>
  <w:style w:type="character" w:customStyle="1" w:styleId="WW8Num8z7">
    <w:name w:val="WW8Num8z7"/>
    <w:rsid w:val="008D12A1"/>
  </w:style>
  <w:style w:type="character" w:customStyle="1" w:styleId="WW8Num8z8">
    <w:name w:val="WW8Num8z8"/>
    <w:rsid w:val="008D12A1"/>
  </w:style>
  <w:style w:type="character" w:customStyle="1" w:styleId="WW8Num9z0">
    <w:name w:val="WW8Num9z0"/>
    <w:rsid w:val="008D12A1"/>
  </w:style>
  <w:style w:type="character" w:customStyle="1" w:styleId="WW8Num9z1">
    <w:name w:val="WW8Num9z1"/>
    <w:rsid w:val="008D12A1"/>
  </w:style>
  <w:style w:type="character" w:customStyle="1" w:styleId="WW8Num9z2">
    <w:name w:val="WW8Num9z2"/>
    <w:rsid w:val="008D12A1"/>
  </w:style>
  <w:style w:type="character" w:customStyle="1" w:styleId="WW8Num9z3">
    <w:name w:val="WW8Num9z3"/>
    <w:rsid w:val="008D12A1"/>
  </w:style>
  <w:style w:type="character" w:customStyle="1" w:styleId="WW8Num9z4">
    <w:name w:val="WW8Num9z4"/>
    <w:rsid w:val="008D12A1"/>
  </w:style>
  <w:style w:type="character" w:customStyle="1" w:styleId="WW8Num9z5">
    <w:name w:val="WW8Num9z5"/>
    <w:rsid w:val="008D12A1"/>
  </w:style>
  <w:style w:type="character" w:customStyle="1" w:styleId="WW8Num9z6">
    <w:name w:val="WW8Num9z6"/>
    <w:rsid w:val="008D12A1"/>
  </w:style>
  <w:style w:type="character" w:customStyle="1" w:styleId="WW8Num9z7">
    <w:name w:val="WW8Num9z7"/>
    <w:rsid w:val="008D12A1"/>
  </w:style>
  <w:style w:type="character" w:customStyle="1" w:styleId="WW8Num9z8">
    <w:name w:val="WW8Num9z8"/>
    <w:rsid w:val="008D12A1"/>
  </w:style>
  <w:style w:type="character" w:customStyle="1" w:styleId="WW8Num10z0">
    <w:name w:val="WW8Num10z0"/>
    <w:rsid w:val="008D12A1"/>
    <w:rPr>
      <w:rFonts w:ascii="Times New Roman" w:hAnsi="Times New Roman" w:cs="Times New Roman" w:hint="default"/>
      <w:bCs/>
      <w:i w:val="0"/>
      <w:iCs w:val="0"/>
      <w:sz w:val="24"/>
      <w:szCs w:val="24"/>
    </w:rPr>
  </w:style>
  <w:style w:type="character" w:customStyle="1" w:styleId="WW8Num10z1">
    <w:name w:val="WW8Num10z1"/>
    <w:rsid w:val="008D12A1"/>
    <w:rPr>
      <w:rFonts w:ascii="Times New Roman" w:hAnsi="Times New Roman" w:cs="Times New Roman" w:hint="default"/>
      <w:b w:val="0"/>
      <w:bCs/>
      <w:i w:val="0"/>
      <w:iCs w:val="0"/>
      <w:sz w:val="24"/>
      <w:szCs w:val="24"/>
    </w:rPr>
  </w:style>
  <w:style w:type="character" w:customStyle="1" w:styleId="WW8Num3z2">
    <w:name w:val="WW8Num3z2"/>
    <w:rsid w:val="008D12A1"/>
  </w:style>
  <w:style w:type="character" w:customStyle="1" w:styleId="WW8Num3z3">
    <w:name w:val="WW8Num3z3"/>
    <w:rsid w:val="008D12A1"/>
  </w:style>
  <w:style w:type="character" w:customStyle="1" w:styleId="WW8Num3z4">
    <w:name w:val="WW8Num3z4"/>
    <w:rsid w:val="008D12A1"/>
  </w:style>
  <w:style w:type="character" w:customStyle="1" w:styleId="WW8Num3z5">
    <w:name w:val="WW8Num3z5"/>
    <w:rsid w:val="008D12A1"/>
  </w:style>
  <w:style w:type="character" w:customStyle="1" w:styleId="WW8Num3z6">
    <w:name w:val="WW8Num3z6"/>
    <w:rsid w:val="008D12A1"/>
  </w:style>
  <w:style w:type="character" w:customStyle="1" w:styleId="WW8Num3z7">
    <w:name w:val="WW8Num3z7"/>
    <w:rsid w:val="008D12A1"/>
  </w:style>
  <w:style w:type="character" w:customStyle="1" w:styleId="WW8Num3z8">
    <w:name w:val="WW8Num3z8"/>
    <w:rsid w:val="008D12A1"/>
  </w:style>
  <w:style w:type="character" w:customStyle="1" w:styleId="WW8Num11z0">
    <w:name w:val="WW8Num11z0"/>
    <w:rsid w:val="008D12A1"/>
    <w:rPr>
      <w:rFonts w:ascii="Times New Roman" w:hAnsi="Times New Roman" w:cs="Times New Roman"/>
      <w:lang w:val="lv-LV" w:bidi="ar-SA"/>
    </w:rPr>
  </w:style>
  <w:style w:type="character" w:customStyle="1" w:styleId="WW8Num12z0">
    <w:name w:val="WW8Num12z0"/>
    <w:rsid w:val="008D12A1"/>
    <w:rPr>
      <w:rFonts w:hint="default"/>
    </w:rPr>
  </w:style>
  <w:style w:type="character" w:customStyle="1" w:styleId="WW8Num13z0">
    <w:name w:val="WW8Num13z0"/>
    <w:rsid w:val="008D12A1"/>
    <w:rPr>
      <w:rFonts w:hint="default"/>
    </w:rPr>
  </w:style>
  <w:style w:type="character" w:customStyle="1" w:styleId="WW8Num13z3">
    <w:name w:val="WW8Num13z3"/>
    <w:rsid w:val="008D12A1"/>
    <w:rPr>
      <w:rFonts w:ascii="Times New Roman" w:eastAsia="Calibri" w:hAnsi="Times New Roman" w:cs="Times New Roman" w:hint="default"/>
    </w:rPr>
  </w:style>
  <w:style w:type="character" w:customStyle="1" w:styleId="WW8Num14z0">
    <w:name w:val="WW8Num14z0"/>
    <w:rsid w:val="008D12A1"/>
    <w:rPr>
      <w:rFonts w:ascii="Times New Roman" w:eastAsia="Calibri" w:hAnsi="Times New Roman" w:cs="Times New Roman" w:hint="default"/>
      <w:sz w:val="24"/>
      <w:szCs w:val="24"/>
    </w:rPr>
  </w:style>
  <w:style w:type="character" w:customStyle="1" w:styleId="WW8Num14z1">
    <w:name w:val="WW8Num14z1"/>
    <w:rsid w:val="008D12A1"/>
    <w:rPr>
      <w:rFonts w:ascii="Courier New" w:hAnsi="Courier New" w:cs="Courier New" w:hint="default"/>
    </w:rPr>
  </w:style>
  <w:style w:type="character" w:customStyle="1" w:styleId="WW8Num14z2">
    <w:name w:val="WW8Num14z2"/>
    <w:rsid w:val="008D12A1"/>
    <w:rPr>
      <w:rFonts w:ascii="Wingdings" w:hAnsi="Wingdings" w:cs="Wingdings" w:hint="default"/>
    </w:rPr>
  </w:style>
  <w:style w:type="character" w:customStyle="1" w:styleId="WW8Num14z3">
    <w:name w:val="WW8Num14z3"/>
    <w:rsid w:val="008D12A1"/>
    <w:rPr>
      <w:rFonts w:ascii="Symbol" w:hAnsi="Symbol" w:cs="Symbol" w:hint="default"/>
    </w:rPr>
  </w:style>
  <w:style w:type="character" w:customStyle="1" w:styleId="WW8Num15z0">
    <w:name w:val="WW8Num15z0"/>
    <w:rsid w:val="008D12A1"/>
    <w:rPr>
      <w:rFonts w:ascii="Times New Roman" w:eastAsia="Times New Roman" w:hAnsi="Times New Roman" w:cs="Times New Roman" w:hint="default"/>
      <w:sz w:val="22"/>
    </w:rPr>
  </w:style>
  <w:style w:type="character" w:customStyle="1" w:styleId="WW8Num15z1">
    <w:name w:val="WW8Num15z1"/>
    <w:rsid w:val="008D12A1"/>
    <w:rPr>
      <w:rFonts w:ascii="Courier New" w:hAnsi="Courier New" w:cs="Courier New" w:hint="default"/>
    </w:rPr>
  </w:style>
  <w:style w:type="character" w:customStyle="1" w:styleId="WW8Num15z2">
    <w:name w:val="WW8Num15z2"/>
    <w:rsid w:val="008D12A1"/>
    <w:rPr>
      <w:rFonts w:ascii="Wingdings" w:hAnsi="Wingdings" w:cs="Wingdings" w:hint="default"/>
    </w:rPr>
  </w:style>
  <w:style w:type="character" w:customStyle="1" w:styleId="WW8Num15z3">
    <w:name w:val="WW8Num15z3"/>
    <w:rsid w:val="008D12A1"/>
    <w:rPr>
      <w:rFonts w:ascii="Symbol" w:hAnsi="Symbol" w:cs="Symbol" w:hint="default"/>
    </w:rPr>
  </w:style>
  <w:style w:type="character" w:customStyle="1" w:styleId="WW8Num16z0">
    <w:name w:val="WW8Num16z0"/>
    <w:rsid w:val="008D12A1"/>
    <w:rPr>
      <w:rFonts w:ascii="Times New Roman" w:eastAsia="Calibri" w:hAnsi="Times New Roman" w:cs="Times New Roman" w:hint="default"/>
    </w:rPr>
  </w:style>
  <w:style w:type="character" w:customStyle="1" w:styleId="WW8Num16z1">
    <w:name w:val="WW8Num16z1"/>
    <w:rsid w:val="008D12A1"/>
    <w:rPr>
      <w:rFonts w:ascii="Courier New" w:hAnsi="Courier New" w:cs="Courier New" w:hint="default"/>
    </w:rPr>
  </w:style>
  <w:style w:type="character" w:customStyle="1" w:styleId="WW8Num16z2">
    <w:name w:val="WW8Num16z2"/>
    <w:rsid w:val="008D12A1"/>
    <w:rPr>
      <w:rFonts w:ascii="Wingdings" w:hAnsi="Wingdings" w:cs="Wingdings" w:hint="default"/>
    </w:rPr>
  </w:style>
  <w:style w:type="character" w:customStyle="1" w:styleId="WW8Num16z3">
    <w:name w:val="WW8Num16z3"/>
    <w:rsid w:val="008D12A1"/>
    <w:rPr>
      <w:rFonts w:ascii="Symbol" w:hAnsi="Symbol" w:cs="Symbol" w:hint="default"/>
    </w:rPr>
  </w:style>
  <w:style w:type="character" w:customStyle="1" w:styleId="WW8Num17z0">
    <w:name w:val="WW8Num17z0"/>
    <w:rsid w:val="008D12A1"/>
    <w:rPr>
      <w:rFonts w:hint="default"/>
    </w:rPr>
  </w:style>
  <w:style w:type="character" w:customStyle="1" w:styleId="WW8Num17z1">
    <w:name w:val="WW8Num17z1"/>
    <w:rsid w:val="008D12A1"/>
  </w:style>
  <w:style w:type="character" w:customStyle="1" w:styleId="WW8Num17z2">
    <w:name w:val="WW8Num17z2"/>
    <w:rsid w:val="008D12A1"/>
  </w:style>
  <w:style w:type="character" w:customStyle="1" w:styleId="WW8Num17z3">
    <w:name w:val="WW8Num17z3"/>
    <w:rsid w:val="008D12A1"/>
  </w:style>
  <w:style w:type="character" w:customStyle="1" w:styleId="WW8Num17z4">
    <w:name w:val="WW8Num17z4"/>
    <w:rsid w:val="008D12A1"/>
  </w:style>
  <w:style w:type="character" w:customStyle="1" w:styleId="WW8Num17z5">
    <w:name w:val="WW8Num17z5"/>
    <w:rsid w:val="008D12A1"/>
  </w:style>
  <w:style w:type="character" w:customStyle="1" w:styleId="WW8Num17z6">
    <w:name w:val="WW8Num17z6"/>
    <w:rsid w:val="008D12A1"/>
  </w:style>
  <w:style w:type="character" w:customStyle="1" w:styleId="WW8Num17z7">
    <w:name w:val="WW8Num17z7"/>
    <w:rsid w:val="008D12A1"/>
  </w:style>
  <w:style w:type="character" w:customStyle="1" w:styleId="WW8Num17z8">
    <w:name w:val="WW8Num17z8"/>
    <w:rsid w:val="008D12A1"/>
  </w:style>
  <w:style w:type="character" w:customStyle="1" w:styleId="WW8Num18z0">
    <w:name w:val="WW8Num18z0"/>
    <w:rsid w:val="008D12A1"/>
    <w:rPr>
      <w:rFonts w:ascii="Times New Roman" w:hAnsi="Times New Roman" w:cs="Times New Roman" w:hint="default"/>
      <w:bCs/>
      <w:i w:val="0"/>
      <w:iCs w:val="0"/>
      <w:sz w:val="24"/>
      <w:szCs w:val="24"/>
    </w:rPr>
  </w:style>
  <w:style w:type="character" w:customStyle="1" w:styleId="WW8Num19z0">
    <w:name w:val="WW8Num19z0"/>
    <w:rsid w:val="008D12A1"/>
    <w:rPr>
      <w:rFonts w:ascii="Times New Roman" w:hAnsi="Times New Roman" w:cs="Times New Roman" w:hint="default"/>
      <w:b/>
      <w:bCs/>
      <w:sz w:val="24"/>
      <w:szCs w:val="24"/>
    </w:rPr>
  </w:style>
  <w:style w:type="character" w:customStyle="1" w:styleId="WW8Num19z1">
    <w:name w:val="WW8Num19z1"/>
    <w:rsid w:val="008D12A1"/>
  </w:style>
  <w:style w:type="character" w:customStyle="1" w:styleId="WW8Num19z2">
    <w:name w:val="WW8Num19z2"/>
    <w:rsid w:val="008D12A1"/>
  </w:style>
  <w:style w:type="character" w:customStyle="1" w:styleId="WW8Num19z3">
    <w:name w:val="WW8Num19z3"/>
    <w:rsid w:val="008D12A1"/>
  </w:style>
  <w:style w:type="character" w:customStyle="1" w:styleId="WW8Num19z4">
    <w:name w:val="WW8Num19z4"/>
    <w:rsid w:val="008D12A1"/>
  </w:style>
  <w:style w:type="character" w:customStyle="1" w:styleId="WW8Num19z5">
    <w:name w:val="WW8Num19z5"/>
    <w:rsid w:val="008D12A1"/>
  </w:style>
  <w:style w:type="character" w:customStyle="1" w:styleId="WW8Num19z6">
    <w:name w:val="WW8Num19z6"/>
    <w:rsid w:val="008D12A1"/>
  </w:style>
  <w:style w:type="character" w:customStyle="1" w:styleId="WW8Num19z7">
    <w:name w:val="WW8Num19z7"/>
    <w:rsid w:val="008D12A1"/>
  </w:style>
  <w:style w:type="character" w:customStyle="1" w:styleId="WW8Num19z8">
    <w:name w:val="WW8Num19z8"/>
    <w:rsid w:val="008D12A1"/>
  </w:style>
  <w:style w:type="character" w:customStyle="1" w:styleId="WW8Num20z0">
    <w:name w:val="WW8Num20z0"/>
    <w:rsid w:val="008D12A1"/>
    <w:rPr>
      <w:rFonts w:ascii="Times New Roman" w:eastAsia="Times New Roman" w:hAnsi="Times New Roman" w:cs="Times New Roman" w:hint="default"/>
    </w:rPr>
  </w:style>
  <w:style w:type="character" w:customStyle="1" w:styleId="WW8Num20z1">
    <w:name w:val="WW8Num20z1"/>
    <w:rsid w:val="008D12A1"/>
    <w:rPr>
      <w:rFonts w:ascii="Courier New" w:hAnsi="Courier New" w:cs="Courier New" w:hint="default"/>
    </w:rPr>
  </w:style>
  <w:style w:type="character" w:customStyle="1" w:styleId="WW8Num20z2">
    <w:name w:val="WW8Num20z2"/>
    <w:rsid w:val="008D12A1"/>
    <w:rPr>
      <w:rFonts w:ascii="Wingdings" w:hAnsi="Wingdings" w:cs="Wingdings" w:hint="default"/>
    </w:rPr>
  </w:style>
  <w:style w:type="character" w:customStyle="1" w:styleId="WW8Num20z3">
    <w:name w:val="WW8Num20z3"/>
    <w:rsid w:val="008D12A1"/>
    <w:rPr>
      <w:rFonts w:ascii="Symbol" w:hAnsi="Symbol" w:cs="Symbol" w:hint="default"/>
    </w:rPr>
  </w:style>
  <w:style w:type="character" w:customStyle="1" w:styleId="WW8Num21z0">
    <w:name w:val="WW8Num21z0"/>
    <w:rsid w:val="008D12A1"/>
    <w:rPr>
      <w:rFonts w:hint="default"/>
    </w:rPr>
  </w:style>
  <w:style w:type="character" w:customStyle="1" w:styleId="WW-DefaultParagraphFont">
    <w:name w:val="WW-Default Paragraph Font"/>
    <w:rsid w:val="008D12A1"/>
  </w:style>
  <w:style w:type="character" w:styleId="Lappusesnumurs">
    <w:name w:val="page number"/>
    <w:rsid w:val="008D12A1"/>
  </w:style>
  <w:style w:type="character" w:customStyle="1" w:styleId="hps">
    <w:name w:val="hps"/>
    <w:basedOn w:val="WW-DefaultParagraphFont"/>
    <w:rsid w:val="008D12A1"/>
  </w:style>
  <w:style w:type="character" w:styleId="Izteiksmgs">
    <w:name w:val="Strong"/>
    <w:qFormat/>
    <w:rsid w:val="008D12A1"/>
    <w:rPr>
      <w:b/>
      <w:bCs/>
    </w:rPr>
  </w:style>
  <w:style w:type="character" w:styleId="Hipersaite">
    <w:name w:val="Hyperlink"/>
    <w:uiPriority w:val="99"/>
    <w:rsid w:val="008D12A1"/>
    <w:rPr>
      <w:color w:val="0000FF"/>
      <w:u w:val="single"/>
    </w:rPr>
  </w:style>
  <w:style w:type="character" w:customStyle="1" w:styleId="BalloonTextChar">
    <w:name w:val="Balloon Text Char"/>
    <w:rsid w:val="008D12A1"/>
    <w:rPr>
      <w:rFonts w:ascii="Segoe UI" w:hAnsi="Segoe UI" w:cs="Segoe UI"/>
      <w:sz w:val="18"/>
      <w:szCs w:val="18"/>
      <w:lang w:val="en-US"/>
    </w:rPr>
  </w:style>
  <w:style w:type="character" w:customStyle="1" w:styleId="BodyTextIndentChar">
    <w:name w:val="Body Text Indent Char"/>
    <w:rsid w:val="008D12A1"/>
    <w:rPr>
      <w:i/>
      <w:iCs/>
      <w:sz w:val="24"/>
      <w:szCs w:val="24"/>
      <w:lang w:eastAsia="zh-CN"/>
    </w:rPr>
  </w:style>
  <w:style w:type="character" w:customStyle="1" w:styleId="FootnoteTextChar">
    <w:name w:val="Footnote Text Char"/>
    <w:rsid w:val="008D12A1"/>
    <w:rPr>
      <w:rFonts w:ascii="Calibri" w:eastAsia="Calibri" w:hAnsi="Calibri" w:cs="Calibri"/>
    </w:rPr>
  </w:style>
  <w:style w:type="character" w:customStyle="1" w:styleId="FootnoteCharacters">
    <w:name w:val="Footnote Characters"/>
    <w:rsid w:val="008D12A1"/>
    <w:rPr>
      <w:vertAlign w:val="superscript"/>
    </w:rPr>
  </w:style>
  <w:style w:type="character" w:styleId="Komentraatsauce">
    <w:name w:val="annotation reference"/>
    <w:rsid w:val="008D12A1"/>
    <w:rPr>
      <w:sz w:val="16"/>
      <w:szCs w:val="16"/>
    </w:rPr>
  </w:style>
  <w:style w:type="character" w:customStyle="1" w:styleId="CommentTextChar">
    <w:name w:val="Comment Text Char"/>
    <w:uiPriority w:val="99"/>
    <w:rsid w:val="008D12A1"/>
    <w:rPr>
      <w:rFonts w:ascii="Helvetica" w:hAnsi="Helvetica" w:cs="Helvetica"/>
      <w:lang w:val="en-US"/>
    </w:rPr>
  </w:style>
  <w:style w:type="character" w:customStyle="1" w:styleId="CommentSubjectChar">
    <w:name w:val="Comment Subject Char"/>
    <w:rsid w:val="008D12A1"/>
    <w:rPr>
      <w:rFonts w:ascii="Helvetica" w:hAnsi="Helvetica" w:cs="Helvetica"/>
      <w:b/>
      <w:bCs/>
      <w:lang w:val="en-US"/>
    </w:rPr>
  </w:style>
  <w:style w:type="character" w:customStyle="1" w:styleId="FooterChar">
    <w:name w:val="Footer Char"/>
    <w:uiPriority w:val="99"/>
    <w:rsid w:val="008D12A1"/>
    <w:rPr>
      <w:rFonts w:ascii="Helvetica" w:hAnsi="Helvetica" w:cs="Helvetica"/>
      <w:sz w:val="22"/>
      <w:lang w:val="en-US"/>
    </w:rPr>
  </w:style>
  <w:style w:type="character" w:styleId="Vresatsauce">
    <w:name w:val="footnote reference"/>
    <w:rsid w:val="008D12A1"/>
    <w:rPr>
      <w:vertAlign w:val="superscript"/>
    </w:rPr>
  </w:style>
  <w:style w:type="character" w:customStyle="1" w:styleId="EndnoteCharacters">
    <w:name w:val="Endnote Characters"/>
    <w:rsid w:val="008D12A1"/>
    <w:rPr>
      <w:vertAlign w:val="superscript"/>
    </w:rPr>
  </w:style>
  <w:style w:type="character" w:customStyle="1" w:styleId="WW-EndnoteCharacters">
    <w:name w:val="WW-Endnote Characters"/>
    <w:rsid w:val="008D12A1"/>
  </w:style>
  <w:style w:type="character" w:styleId="Beiguvresatsauce">
    <w:name w:val="endnote reference"/>
    <w:rsid w:val="008D12A1"/>
    <w:rPr>
      <w:vertAlign w:val="superscript"/>
    </w:rPr>
  </w:style>
  <w:style w:type="character" w:customStyle="1" w:styleId="ListLabel7">
    <w:name w:val="ListLabel 7"/>
    <w:rsid w:val="008D12A1"/>
    <w:rPr>
      <w:rFonts w:ascii="Times New Roman" w:hAnsi="Times New Roman" w:cs="Times New Roman"/>
      <w:b w:val="0"/>
      <w:sz w:val="24"/>
    </w:rPr>
  </w:style>
  <w:style w:type="paragraph" w:customStyle="1" w:styleId="Heading">
    <w:name w:val="Heading"/>
    <w:basedOn w:val="Parasts"/>
    <w:next w:val="Pamatteksts"/>
    <w:rsid w:val="008D12A1"/>
    <w:pPr>
      <w:keepNext/>
      <w:spacing w:before="240" w:after="120"/>
    </w:pPr>
    <w:rPr>
      <w:rFonts w:ascii="Liberation Sans" w:eastAsia="Noto Sans CJK SC Regular" w:hAnsi="Liberation Sans" w:cs="Lohit Devanagari"/>
      <w:sz w:val="28"/>
      <w:szCs w:val="28"/>
    </w:rPr>
  </w:style>
  <w:style w:type="paragraph" w:styleId="Pamatteksts">
    <w:name w:val="Body Text"/>
    <w:basedOn w:val="Parasts"/>
    <w:link w:val="PamattekstsRakstz"/>
    <w:rsid w:val="008D12A1"/>
    <w:pPr>
      <w:spacing w:after="140" w:line="276" w:lineRule="auto"/>
    </w:pPr>
  </w:style>
  <w:style w:type="character" w:customStyle="1" w:styleId="PamattekstsRakstz">
    <w:name w:val="Pamatteksts Rakstz."/>
    <w:basedOn w:val="Noklusjumarindkopasfonts"/>
    <w:link w:val="Pamatteksts"/>
    <w:rsid w:val="008D12A1"/>
    <w:rPr>
      <w:rFonts w:ascii="Helvetica" w:eastAsia="Times New Roman" w:hAnsi="Helvetica" w:cs="Helvetica"/>
      <w:kern w:val="0"/>
      <w:szCs w:val="20"/>
      <w:lang w:val="en-US" w:eastAsia="zh-CN"/>
      <w14:ligatures w14:val="none"/>
    </w:rPr>
  </w:style>
  <w:style w:type="paragraph" w:styleId="Saraksts">
    <w:name w:val="List"/>
    <w:basedOn w:val="Pamatteksts"/>
    <w:rsid w:val="008D12A1"/>
    <w:rPr>
      <w:rFonts w:cs="Lohit Devanagari"/>
    </w:rPr>
  </w:style>
  <w:style w:type="paragraph" w:styleId="Parakstszemobjekta">
    <w:name w:val="caption"/>
    <w:basedOn w:val="Parasts"/>
    <w:qFormat/>
    <w:rsid w:val="008D12A1"/>
    <w:pPr>
      <w:suppressLineNumbers/>
      <w:spacing w:before="120" w:after="120"/>
    </w:pPr>
    <w:rPr>
      <w:rFonts w:cs="Lohit Devanagari"/>
      <w:i/>
      <w:iCs/>
      <w:sz w:val="24"/>
      <w:szCs w:val="24"/>
    </w:rPr>
  </w:style>
  <w:style w:type="paragraph" w:customStyle="1" w:styleId="Index">
    <w:name w:val="Index"/>
    <w:basedOn w:val="Parasts"/>
    <w:rsid w:val="008D12A1"/>
    <w:pPr>
      <w:suppressLineNumbers/>
    </w:pPr>
    <w:rPr>
      <w:rFonts w:cs="Lohit Devanagari"/>
    </w:rPr>
  </w:style>
  <w:style w:type="paragraph" w:styleId="Galvene">
    <w:name w:val="header"/>
    <w:basedOn w:val="Parasts"/>
    <w:link w:val="GalveneRakstz"/>
    <w:rsid w:val="008D12A1"/>
    <w:pPr>
      <w:tabs>
        <w:tab w:val="center" w:pos="4320"/>
        <w:tab w:val="right" w:pos="8640"/>
      </w:tabs>
    </w:pPr>
  </w:style>
  <w:style w:type="character" w:customStyle="1" w:styleId="GalveneRakstz">
    <w:name w:val="Galvene Rakstz."/>
    <w:basedOn w:val="Noklusjumarindkopasfonts"/>
    <w:link w:val="Galvene"/>
    <w:rsid w:val="008D12A1"/>
    <w:rPr>
      <w:rFonts w:ascii="Helvetica" w:eastAsia="Times New Roman" w:hAnsi="Helvetica" w:cs="Helvetica"/>
      <w:kern w:val="0"/>
      <w:szCs w:val="20"/>
      <w:lang w:val="en-US" w:eastAsia="zh-CN"/>
      <w14:ligatures w14:val="none"/>
    </w:rPr>
  </w:style>
  <w:style w:type="paragraph" w:styleId="Kjene">
    <w:name w:val="footer"/>
    <w:basedOn w:val="Parasts"/>
    <w:link w:val="KjeneRakstz"/>
    <w:uiPriority w:val="99"/>
    <w:rsid w:val="008D12A1"/>
    <w:pPr>
      <w:tabs>
        <w:tab w:val="center" w:pos="4320"/>
        <w:tab w:val="right" w:pos="8640"/>
      </w:tabs>
    </w:pPr>
  </w:style>
  <w:style w:type="character" w:customStyle="1" w:styleId="KjeneRakstz">
    <w:name w:val="Kājene Rakstz."/>
    <w:basedOn w:val="Noklusjumarindkopasfonts"/>
    <w:link w:val="Kjene"/>
    <w:uiPriority w:val="99"/>
    <w:rsid w:val="008D12A1"/>
    <w:rPr>
      <w:rFonts w:ascii="Helvetica" w:eastAsia="Times New Roman" w:hAnsi="Helvetica" w:cs="Helvetica"/>
      <w:kern w:val="0"/>
      <w:szCs w:val="20"/>
      <w:lang w:val="en-US" w:eastAsia="zh-CN"/>
      <w14:ligatures w14:val="none"/>
    </w:rPr>
  </w:style>
  <w:style w:type="paragraph" w:styleId="Sarakstaaizzme2">
    <w:name w:val="List Bullet 2"/>
    <w:basedOn w:val="Parasts"/>
    <w:rsid w:val="008D12A1"/>
    <w:pPr>
      <w:ind w:left="566" w:hanging="283"/>
    </w:pPr>
    <w:rPr>
      <w:rFonts w:ascii="Times New Roman" w:hAnsi="Times New Roman" w:cs="Times New Roman"/>
      <w:sz w:val="24"/>
      <w:szCs w:val="24"/>
      <w:lang w:val="lv-LV"/>
    </w:rPr>
  </w:style>
  <w:style w:type="paragraph" w:customStyle="1" w:styleId="Default">
    <w:name w:val="Default"/>
    <w:rsid w:val="008D12A1"/>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customStyle="1" w:styleId="ListParagraph1">
    <w:name w:val="List Paragraph1"/>
    <w:basedOn w:val="Parasts"/>
    <w:rsid w:val="008D12A1"/>
    <w:pPr>
      <w:widowControl w:val="0"/>
      <w:spacing w:after="200" w:line="276" w:lineRule="auto"/>
      <w:ind w:left="720"/>
    </w:pPr>
    <w:rPr>
      <w:rFonts w:ascii="Calibri" w:hAnsi="Calibri" w:cs="Calibri"/>
      <w:szCs w:val="22"/>
      <w:lang w:val="lv-LV"/>
    </w:rPr>
  </w:style>
  <w:style w:type="paragraph" w:styleId="Paraststmeklis">
    <w:name w:val="Normal (Web)"/>
    <w:basedOn w:val="Parasts"/>
    <w:uiPriority w:val="99"/>
    <w:rsid w:val="008D12A1"/>
    <w:pPr>
      <w:widowControl w:val="0"/>
      <w:spacing w:before="280" w:after="280"/>
    </w:pPr>
    <w:rPr>
      <w:rFonts w:ascii="Times New Roman" w:hAnsi="Times New Roman" w:cs="Times New Roman"/>
      <w:sz w:val="24"/>
      <w:szCs w:val="24"/>
      <w:lang w:val="lv-LV"/>
    </w:rPr>
  </w:style>
  <w:style w:type="paragraph" w:styleId="Balonteksts">
    <w:name w:val="Balloon Text"/>
    <w:basedOn w:val="Parasts"/>
    <w:link w:val="BalontekstsRakstz"/>
    <w:rsid w:val="008D12A1"/>
    <w:rPr>
      <w:rFonts w:ascii="Segoe UI" w:hAnsi="Segoe UI" w:cs="Segoe UI"/>
      <w:sz w:val="18"/>
      <w:szCs w:val="18"/>
    </w:rPr>
  </w:style>
  <w:style w:type="character" w:customStyle="1" w:styleId="BalontekstsRakstz">
    <w:name w:val="Balonteksts Rakstz."/>
    <w:basedOn w:val="Noklusjumarindkopasfonts"/>
    <w:link w:val="Balonteksts"/>
    <w:rsid w:val="008D12A1"/>
    <w:rPr>
      <w:rFonts w:ascii="Segoe UI" w:eastAsia="Times New Roman" w:hAnsi="Segoe UI" w:cs="Segoe UI"/>
      <w:kern w:val="0"/>
      <w:sz w:val="18"/>
      <w:szCs w:val="18"/>
      <w:lang w:val="en-US" w:eastAsia="zh-CN"/>
      <w14:ligatures w14:val="none"/>
    </w:rPr>
  </w:style>
  <w:style w:type="paragraph" w:styleId="Pamattekstsaratkpi">
    <w:name w:val="Body Text Indent"/>
    <w:basedOn w:val="Parasts"/>
    <w:link w:val="PamattekstsaratkpiRakstz"/>
    <w:rsid w:val="008D12A1"/>
    <w:pPr>
      <w:ind w:firstLine="750"/>
      <w:jc w:val="both"/>
    </w:pPr>
    <w:rPr>
      <w:rFonts w:ascii="Times New Roman" w:hAnsi="Times New Roman" w:cs="Times New Roman"/>
      <w:i/>
      <w:iCs/>
      <w:sz w:val="24"/>
      <w:szCs w:val="24"/>
      <w:lang w:val="lv-LV"/>
    </w:rPr>
  </w:style>
  <w:style w:type="character" w:customStyle="1" w:styleId="PamattekstsaratkpiRakstz">
    <w:name w:val="Pamatteksts ar atkāpi Rakstz."/>
    <w:basedOn w:val="Noklusjumarindkopasfonts"/>
    <w:link w:val="Pamattekstsaratkpi"/>
    <w:rsid w:val="008D12A1"/>
    <w:rPr>
      <w:rFonts w:ascii="Times New Roman" w:eastAsia="Times New Roman" w:hAnsi="Times New Roman" w:cs="Times New Roman"/>
      <w:i/>
      <w:iCs/>
      <w:kern w:val="0"/>
      <w:sz w:val="24"/>
      <w:szCs w:val="24"/>
      <w:lang w:eastAsia="zh-CN"/>
      <w14:ligatures w14:val="none"/>
    </w:rPr>
  </w:style>
  <w:style w:type="paragraph" w:styleId="Vresteksts">
    <w:name w:val="footnote text"/>
    <w:basedOn w:val="Parasts"/>
    <w:link w:val="VrestekstsRakstz"/>
    <w:rsid w:val="008D12A1"/>
    <w:rPr>
      <w:rFonts w:ascii="Calibri" w:eastAsia="Calibri" w:hAnsi="Calibri" w:cs="Times New Roman"/>
      <w:sz w:val="20"/>
      <w:lang w:val="lv-LV"/>
    </w:rPr>
  </w:style>
  <w:style w:type="character" w:customStyle="1" w:styleId="VrestekstsRakstz">
    <w:name w:val="Vēres teksts Rakstz."/>
    <w:basedOn w:val="Noklusjumarindkopasfonts"/>
    <w:link w:val="Vresteksts"/>
    <w:rsid w:val="008D12A1"/>
    <w:rPr>
      <w:rFonts w:ascii="Calibri" w:eastAsia="Calibri" w:hAnsi="Calibri" w:cs="Times New Roman"/>
      <w:kern w:val="0"/>
      <w:sz w:val="20"/>
      <w:szCs w:val="20"/>
      <w:lang w:eastAsia="zh-CN"/>
      <w14:ligatures w14:val="none"/>
    </w:rPr>
  </w:style>
  <w:style w:type="paragraph" w:styleId="Komentrateksts">
    <w:name w:val="annotation text"/>
    <w:basedOn w:val="Parasts"/>
    <w:link w:val="KomentratekstsRakstz"/>
    <w:uiPriority w:val="99"/>
    <w:rsid w:val="008D12A1"/>
    <w:rPr>
      <w:sz w:val="20"/>
    </w:rPr>
  </w:style>
  <w:style w:type="character" w:customStyle="1" w:styleId="KomentratekstsRakstz">
    <w:name w:val="Komentāra teksts Rakstz."/>
    <w:basedOn w:val="Noklusjumarindkopasfonts"/>
    <w:link w:val="Komentrateksts"/>
    <w:uiPriority w:val="99"/>
    <w:rsid w:val="008D12A1"/>
    <w:rPr>
      <w:rFonts w:ascii="Helvetica" w:eastAsia="Times New Roman" w:hAnsi="Helvetica" w:cs="Helvetica"/>
      <w:kern w:val="0"/>
      <w:sz w:val="20"/>
      <w:szCs w:val="20"/>
      <w:lang w:val="en-US" w:eastAsia="zh-CN"/>
      <w14:ligatures w14:val="none"/>
    </w:rPr>
  </w:style>
  <w:style w:type="paragraph" w:styleId="Komentratma">
    <w:name w:val="annotation subject"/>
    <w:basedOn w:val="Komentrateksts"/>
    <w:next w:val="Komentrateksts"/>
    <w:link w:val="KomentratmaRakstz"/>
    <w:rsid w:val="008D12A1"/>
    <w:rPr>
      <w:b/>
      <w:bCs/>
    </w:rPr>
  </w:style>
  <w:style w:type="character" w:customStyle="1" w:styleId="KomentratmaRakstz">
    <w:name w:val="Komentāra tēma Rakstz."/>
    <w:basedOn w:val="KomentratekstsRakstz"/>
    <w:link w:val="Komentratma"/>
    <w:rsid w:val="008D12A1"/>
    <w:rPr>
      <w:rFonts w:ascii="Helvetica" w:eastAsia="Times New Roman" w:hAnsi="Helvetica" w:cs="Helvetica"/>
      <w:b/>
      <w:bCs/>
      <w:kern w:val="0"/>
      <w:sz w:val="20"/>
      <w:szCs w:val="20"/>
      <w:lang w:val="en-US" w:eastAsia="zh-CN"/>
      <w14:ligatures w14:val="none"/>
    </w:rPr>
  </w:style>
  <w:style w:type="paragraph" w:customStyle="1" w:styleId="TableContents">
    <w:name w:val="Table Contents"/>
    <w:basedOn w:val="Parasts"/>
    <w:rsid w:val="008D12A1"/>
    <w:pPr>
      <w:suppressLineNumbers/>
    </w:pPr>
  </w:style>
  <w:style w:type="paragraph" w:customStyle="1" w:styleId="TableHeading">
    <w:name w:val="Table Heading"/>
    <w:basedOn w:val="TableContents"/>
    <w:rsid w:val="008D12A1"/>
    <w:pPr>
      <w:jc w:val="center"/>
    </w:pPr>
    <w:rPr>
      <w:b/>
      <w:bCs/>
    </w:rPr>
  </w:style>
  <w:style w:type="character" w:styleId="Izmantotahipersaite">
    <w:name w:val="FollowedHyperlink"/>
    <w:uiPriority w:val="99"/>
    <w:semiHidden/>
    <w:unhideWhenUsed/>
    <w:rsid w:val="008D12A1"/>
    <w:rPr>
      <w:color w:val="954F72"/>
      <w:u w:val="single"/>
    </w:rPr>
  </w:style>
  <w:style w:type="character" w:styleId="Neatrisintapieminana">
    <w:name w:val="Unresolved Mention"/>
    <w:uiPriority w:val="99"/>
    <w:semiHidden/>
    <w:unhideWhenUsed/>
    <w:rsid w:val="008D12A1"/>
    <w:rPr>
      <w:color w:val="605E5C"/>
      <w:shd w:val="clear" w:color="auto" w:fill="E1DFDD"/>
    </w:rPr>
  </w:style>
  <w:style w:type="paragraph" w:customStyle="1" w:styleId="tv213">
    <w:name w:val="tv213"/>
    <w:basedOn w:val="Parasts"/>
    <w:rsid w:val="008D12A1"/>
    <w:pPr>
      <w:suppressAutoHyphens w:val="0"/>
      <w:spacing w:before="100" w:beforeAutospacing="1" w:after="100" w:afterAutospacing="1"/>
    </w:pPr>
    <w:rPr>
      <w:rFonts w:ascii="Times New Roman" w:hAnsi="Times New Roman" w:cs="Times New Roman"/>
      <w:sz w:val="24"/>
      <w:szCs w:val="24"/>
      <w:lang w:val="lv-LV" w:eastAsia="lv-LV"/>
    </w:rPr>
  </w:style>
  <w:style w:type="table" w:customStyle="1" w:styleId="TableGrid1">
    <w:name w:val="Table Grid1"/>
    <w:basedOn w:val="Parastatabula"/>
    <w:next w:val="Reatabula"/>
    <w:uiPriority w:val="39"/>
    <w:rsid w:val="008D12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8D12A1"/>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Numbered Para 1 Rakstz.,Dot pt Rakstz.,No Spacing1 Rakstz.,List Paragraph Char Char Char Rakstz.,Indicator Text Rakstz.,Bullet 1 Rakstz.,Bullet Points Rakstz.,MAIN CONTENT Rakstz.,IFCL - List Paragraph Rakstz."/>
    <w:link w:val="Sarakstarindkopa"/>
    <w:uiPriority w:val="34"/>
    <w:qFormat/>
    <w:locked/>
    <w:rsid w:val="008D12A1"/>
  </w:style>
  <w:style w:type="character" w:customStyle="1" w:styleId="ECVContactDetails">
    <w:name w:val="_ECV_ContactDetails"/>
    <w:rsid w:val="008D12A1"/>
    <w:rPr>
      <w:rFonts w:ascii="Arial" w:hAnsi="Arial"/>
      <w:color w:val="3F3A38"/>
      <w:sz w:val="18"/>
      <w:szCs w:val="18"/>
      <w:shd w:val="clear" w:color="auto" w:fill="auto"/>
    </w:rPr>
  </w:style>
  <w:style w:type="paragraph" w:customStyle="1" w:styleId="ECVLeftHeading">
    <w:name w:val="_ECV_LeftHeading"/>
    <w:basedOn w:val="Parasts"/>
    <w:rsid w:val="008D12A1"/>
    <w:pPr>
      <w:widowControl w:val="0"/>
      <w:suppressLineNumbers/>
      <w:ind w:right="283"/>
      <w:jc w:val="right"/>
    </w:pPr>
    <w:rPr>
      <w:rFonts w:ascii="Arial" w:eastAsia="SimSun" w:hAnsi="Arial" w:cs="Mangal"/>
      <w:caps/>
      <w:color w:val="0E4194"/>
      <w:spacing w:val="-6"/>
      <w:kern w:val="1"/>
      <w:sz w:val="18"/>
      <w:szCs w:val="24"/>
      <w:lang w:val="en-GB" w:bidi="hi-IN"/>
    </w:rPr>
  </w:style>
  <w:style w:type="paragraph" w:customStyle="1" w:styleId="ECVRightColumn">
    <w:name w:val="_ECV_RightColumn"/>
    <w:basedOn w:val="Parasts"/>
    <w:rsid w:val="008D12A1"/>
    <w:pPr>
      <w:widowControl w:val="0"/>
      <w:suppressLineNumbers/>
      <w:spacing w:before="62"/>
    </w:pPr>
    <w:rPr>
      <w:rFonts w:ascii="Arial" w:eastAsia="SimSun" w:hAnsi="Arial" w:cs="Mangal"/>
      <w:color w:val="404040"/>
      <w:spacing w:val="-6"/>
      <w:kern w:val="1"/>
      <w:sz w:val="16"/>
      <w:szCs w:val="24"/>
      <w:lang w:val="en-GB" w:bidi="hi-IN"/>
    </w:rPr>
  </w:style>
  <w:style w:type="paragraph" w:customStyle="1" w:styleId="ECVRightHeading">
    <w:name w:val="_ECV_RightHeading"/>
    <w:basedOn w:val="Parasts"/>
    <w:rsid w:val="008D12A1"/>
    <w:pPr>
      <w:widowControl w:val="0"/>
      <w:suppressLineNumbers/>
      <w:spacing w:before="62" w:line="100" w:lineRule="atLeast"/>
      <w:jc w:val="right"/>
    </w:pPr>
    <w:rPr>
      <w:rFonts w:ascii="Arial" w:eastAsia="SimSun" w:hAnsi="Arial" w:cs="Mangal"/>
      <w:color w:val="1593CB"/>
      <w:spacing w:val="-6"/>
      <w:kern w:val="1"/>
      <w:sz w:val="15"/>
      <w:szCs w:val="18"/>
      <w:lang w:val="en-GB" w:bidi="hi-IN"/>
    </w:rPr>
  </w:style>
  <w:style w:type="paragraph" w:customStyle="1" w:styleId="ECVComments">
    <w:name w:val="_ECV_Comments"/>
    <w:basedOn w:val="ECVText"/>
    <w:rsid w:val="008D12A1"/>
    <w:pPr>
      <w:jc w:val="center"/>
    </w:pPr>
    <w:rPr>
      <w:color w:val="FF0000"/>
    </w:rPr>
  </w:style>
  <w:style w:type="paragraph" w:customStyle="1" w:styleId="ECVSubSectionHeading">
    <w:name w:val="_ECV_SubSectionHeading"/>
    <w:basedOn w:val="ECVRightColumn"/>
    <w:rsid w:val="008D12A1"/>
    <w:pPr>
      <w:spacing w:before="0" w:line="100" w:lineRule="atLeast"/>
    </w:pPr>
    <w:rPr>
      <w:color w:val="0E4194"/>
      <w:sz w:val="22"/>
    </w:rPr>
  </w:style>
  <w:style w:type="paragraph" w:customStyle="1" w:styleId="ECVOrganisationDetails">
    <w:name w:val="_ECV_OrganisationDetails"/>
    <w:basedOn w:val="ECVRightColumn"/>
    <w:rsid w:val="008D12A1"/>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Parasts"/>
    <w:rsid w:val="008D12A1"/>
    <w:pPr>
      <w:widowControl w:val="0"/>
      <w:suppressLineNumbers/>
      <w:autoSpaceDE w:val="0"/>
      <w:spacing w:before="28" w:line="100" w:lineRule="atLeast"/>
    </w:pPr>
    <w:rPr>
      <w:rFonts w:ascii="Arial" w:eastAsia="SimSun" w:hAnsi="Arial" w:cs="Mangal"/>
      <w:color w:val="3F3A38"/>
      <w:spacing w:val="-6"/>
      <w:kern w:val="1"/>
      <w:sz w:val="18"/>
      <w:szCs w:val="24"/>
      <w:lang w:val="en-GB" w:bidi="hi-IN"/>
    </w:rPr>
  </w:style>
  <w:style w:type="paragraph" w:customStyle="1" w:styleId="ECVSectionBullet">
    <w:name w:val="_ECV_SectionBullet"/>
    <w:basedOn w:val="ECVSectionDetails"/>
    <w:rsid w:val="008D12A1"/>
    <w:pPr>
      <w:spacing w:before="0"/>
    </w:pPr>
  </w:style>
  <w:style w:type="paragraph" w:customStyle="1" w:styleId="ECVDate">
    <w:name w:val="_ECV_Date"/>
    <w:basedOn w:val="ECVLeftHeading"/>
    <w:rsid w:val="008D12A1"/>
    <w:pPr>
      <w:spacing w:before="28" w:line="100" w:lineRule="atLeast"/>
      <w:textAlignment w:val="top"/>
    </w:pPr>
    <w:rPr>
      <w:caps w:val="0"/>
    </w:rPr>
  </w:style>
  <w:style w:type="paragraph" w:customStyle="1" w:styleId="ECVLeftDetails">
    <w:name w:val="_ECV_LeftDetails"/>
    <w:basedOn w:val="ECVLeftHeading"/>
    <w:rsid w:val="008D12A1"/>
    <w:pPr>
      <w:spacing w:before="23"/>
    </w:pPr>
    <w:rPr>
      <w:caps w:val="0"/>
    </w:rPr>
  </w:style>
  <w:style w:type="paragraph" w:customStyle="1" w:styleId="ECVLanguageHeading">
    <w:name w:val="_ECV_LanguageHeading"/>
    <w:basedOn w:val="ECVRightColumn"/>
    <w:rsid w:val="008D12A1"/>
    <w:pPr>
      <w:spacing w:before="0"/>
      <w:jc w:val="center"/>
    </w:pPr>
    <w:rPr>
      <w:caps/>
      <w:color w:val="0E4194"/>
      <w:sz w:val="14"/>
    </w:rPr>
  </w:style>
  <w:style w:type="paragraph" w:customStyle="1" w:styleId="ECVLanguageSubHeading">
    <w:name w:val="_ECV_LanguageSubHeading"/>
    <w:basedOn w:val="ECVLanguageHeading"/>
    <w:rsid w:val="008D12A1"/>
    <w:pPr>
      <w:spacing w:line="100" w:lineRule="atLeast"/>
    </w:pPr>
    <w:rPr>
      <w:caps w:val="0"/>
      <w:sz w:val="16"/>
    </w:rPr>
  </w:style>
  <w:style w:type="paragraph" w:customStyle="1" w:styleId="ECVLanguageLevel">
    <w:name w:val="_ECV_LanguageLevel"/>
    <w:basedOn w:val="ECVSectionDetails"/>
    <w:rsid w:val="008D12A1"/>
    <w:pPr>
      <w:jc w:val="center"/>
      <w:textAlignment w:val="center"/>
    </w:pPr>
    <w:rPr>
      <w:caps/>
    </w:rPr>
  </w:style>
  <w:style w:type="paragraph" w:customStyle="1" w:styleId="ECVLanguageCertificate">
    <w:name w:val="_ECV_LanguageCertificate"/>
    <w:basedOn w:val="ECVRightColumn"/>
    <w:rsid w:val="008D12A1"/>
    <w:pPr>
      <w:spacing w:before="0" w:line="100" w:lineRule="atLeast"/>
      <w:ind w:right="283"/>
      <w:jc w:val="center"/>
    </w:pPr>
    <w:rPr>
      <w:color w:val="3F3A38"/>
    </w:rPr>
  </w:style>
  <w:style w:type="paragraph" w:customStyle="1" w:styleId="ECVText">
    <w:name w:val="_ECV_Text"/>
    <w:basedOn w:val="Pamatteksts"/>
    <w:rsid w:val="008D12A1"/>
    <w:pPr>
      <w:widowControl w:val="0"/>
      <w:spacing w:after="0" w:line="100" w:lineRule="atLeast"/>
    </w:pPr>
    <w:rPr>
      <w:rFonts w:ascii="Arial" w:eastAsia="SimSun" w:hAnsi="Arial" w:cs="Mangal"/>
      <w:color w:val="3F3A38"/>
      <w:spacing w:val="-6"/>
      <w:kern w:val="1"/>
      <w:sz w:val="16"/>
      <w:szCs w:val="24"/>
      <w:lang w:val="en-GB" w:bidi="hi-IN"/>
    </w:rPr>
  </w:style>
  <w:style w:type="paragraph" w:customStyle="1" w:styleId="ECVLanguageName">
    <w:name w:val="_ECV_LanguageName"/>
    <w:basedOn w:val="ECVLanguageCertificate"/>
    <w:rsid w:val="008D12A1"/>
    <w:pPr>
      <w:jc w:val="right"/>
    </w:pPr>
    <w:rPr>
      <w:sz w:val="18"/>
    </w:rPr>
  </w:style>
  <w:style w:type="paragraph" w:customStyle="1" w:styleId="ECVBusinessSectorRow">
    <w:name w:val="_ECV_BusinessSectorRow"/>
    <w:basedOn w:val="Parasts"/>
    <w:rsid w:val="008D12A1"/>
    <w:pPr>
      <w:widowControl w:val="0"/>
    </w:pPr>
    <w:rPr>
      <w:rFonts w:ascii="Arial" w:eastAsia="SimSun" w:hAnsi="Arial" w:cs="Mangal"/>
      <w:color w:val="3F3A38"/>
      <w:spacing w:val="-6"/>
      <w:kern w:val="1"/>
      <w:sz w:val="16"/>
      <w:szCs w:val="24"/>
      <w:lang w:val="en-GB" w:bidi="hi-IN"/>
    </w:rPr>
  </w:style>
  <w:style w:type="paragraph" w:customStyle="1" w:styleId="ECVBlueBox">
    <w:name w:val="_ECV_BlueBox"/>
    <w:basedOn w:val="Parasts"/>
    <w:rsid w:val="008D12A1"/>
    <w:pPr>
      <w:widowControl w:val="0"/>
      <w:suppressLineNumbers/>
      <w:jc w:val="right"/>
      <w:textAlignment w:val="bottom"/>
    </w:pPr>
    <w:rPr>
      <w:rFonts w:ascii="Arial" w:eastAsia="SimSun" w:hAnsi="Arial" w:cs="Mangal"/>
      <w:color w:val="402C24"/>
      <w:kern w:val="1"/>
      <w:sz w:val="8"/>
      <w:szCs w:val="10"/>
      <w:lang w:val="en-GB" w:bidi="hi-IN"/>
    </w:rPr>
  </w:style>
  <w:style w:type="paragraph" w:customStyle="1" w:styleId="SPTBodytext66">
    <w:name w:val="_SPT_Bodytext (6/6)"/>
    <w:basedOn w:val="Parasts"/>
    <w:next w:val="Parasts"/>
    <w:autoRedefine/>
    <w:rsid w:val="008D12A1"/>
    <w:pPr>
      <w:suppressAutoHyphens w:val="0"/>
      <w:jc w:val="both"/>
    </w:pPr>
    <w:rPr>
      <w:rFonts w:ascii="Arial" w:hAnsi="Arial" w:cs="Arial"/>
      <w:sz w:val="24"/>
      <w:szCs w:val="24"/>
      <w:lang w:val="lv-LV" w:eastAsia="en-US"/>
    </w:rPr>
  </w:style>
  <w:style w:type="paragraph" w:customStyle="1" w:styleId="SPTTitles">
    <w:name w:val="_SPT_Titles"/>
    <w:basedOn w:val="Parasts"/>
    <w:next w:val="Parasts"/>
    <w:autoRedefine/>
    <w:rsid w:val="008D12A1"/>
    <w:pPr>
      <w:keepNext/>
      <w:suppressAutoHyphens w:val="0"/>
    </w:pPr>
    <w:rPr>
      <w:rFonts w:ascii="Arial" w:hAnsi="Arial" w:cs="Arial"/>
      <w:b/>
      <w:spacing w:val="20"/>
      <w:sz w:val="20"/>
      <w:lang w:val="lv-LV" w:eastAsia="en-US" w:bidi="en-GB"/>
    </w:rPr>
  </w:style>
  <w:style w:type="paragraph" w:styleId="Prskatjums">
    <w:name w:val="Revision"/>
    <w:hidden/>
    <w:uiPriority w:val="99"/>
    <w:semiHidden/>
    <w:rsid w:val="008D12A1"/>
    <w:pPr>
      <w:spacing w:after="0" w:line="240" w:lineRule="auto"/>
    </w:pPr>
    <w:rPr>
      <w:rFonts w:ascii="Helvetica" w:eastAsia="Times New Roman" w:hAnsi="Helvetica" w:cs="Helvetica"/>
      <w:kern w:val="0"/>
      <w:szCs w:val="20"/>
      <w:lang w:val="en-US" w:eastAsia="zh-CN"/>
      <w14:ligatures w14:val="none"/>
    </w:rPr>
  </w:style>
  <w:style w:type="paragraph" w:customStyle="1" w:styleId="pf0">
    <w:name w:val="pf0"/>
    <w:basedOn w:val="Parasts"/>
    <w:rsid w:val="008D12A1"/>
    <w:pPr>
      <w:suppressAutoHyphens w:val="0"/>
      <w:spacing w:before="100" w:beforeAutospacing="1" w:after="100" w:afterAutospacing="1"/>
    </w:pPr>
    <w:rPr>
      <w:rFonts w:ascii="Times New Roman" w:hAnsi="Times New Roman" w:cs="Times New Roman"/>
      <w:sz w:val="24"/>
      <w:szCs w:val="24"/>
      <w:lang w:val="lv-LV" w:eastAsia="lv-LV"/>
    </w:rPr>
  </w:style>
  <w:style w:type="character" w:customStyle="1" w:styleId="cf01">
    <w:name w:val="cf01"/>
    <w:basedOn w:val="Noklusjumarindkopasfonts"/>
    <w:rsid w:val="008D12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tvijasradio.lsm.lv/lv/lr/" TargetMode="External"/><Relationship Id="rId18" Type="http://schemas.openxmlformats.org/officeDocument/2006/relationships/hyperlink" Target="https://likumi.lv/doc.php?id=6191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valdeskonkurss@seplp.lv" TargetMode="External"/><Relationship Id="rId17" Type="http://schemas.openxmlformats.org/officeDocument/2006/relationships/hyperlink" Target="https://likumi.lv/ta/id/41058-par-valsts-noslepum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kumi.lv/ta/id/269907-publiskas-personas-kapitala-dalu-un-kapitalsabiedribu-parvaldibas-likums" TargetMode="External"/><Relationship Id="rId20" Type="http://schemas.openxmlformats.org/officeDocument/2006/relationships/hyperlink" Target="https://likumi.lv/ta/id/269907-publiskas-personas-kapitala-dalu-un-kapitalsabiedribu-parvaldiba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41058-par-valsts-noslepum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aldeskonkurss@seplp.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269907-publiskas-personas-kapitala-dalu-un-kapitalsabiedribu-parvaldiba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tv.lsm.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150D393593F45BCC75D3167C9E368" ma:contentTypeVersion="18" ma:contentTypeDescription="Create a new document." ma:contentTypeScope="" ma:versionID="eb4ac7e7da10ec60bd5b1cbdef18ca4a">
  <xsd:schema xmlns:xsd="http://www.w3.org/2001/XMLSchema" xmlns:xs="http://www.w3.org/2001/XMLSchema" xmlns:p="http://schemas.microsoft.com/office/2006/metadata/properties" xmlns:ns2="2a6c46b7-9a9d-4271-9470-93b948ccf2bb" xmlns:ns3="e36a346e-bad2-4e82-b28a-10fbd62d83a0" xmlns:ns4="92307a4f-359c-4be5-aca6-ec1334d786e9" targetNamespace="http://schemas.microsoft.com/office/2006/metadata/properties" ma:root="true" ma:fieldsID="a3c4dc7a0fd0bf3d096dfab9cf8ac377" ns2:_="" ns3:_="" ns4:_="">
    <xsd:import namespace="2a6c46b7-9a9d-4271-9470-93b948ccf2bb"/>
    <xsd:import namespace="e36a346e-bad2-4e82-b28a-10fbd62d83a0"/>
    <xsd:import namespace="92307a4f-359c-4be5-aca6-ec1334d786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c46b7-9a9d-4271-9470-93b948ccf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3b465-9d95-4e07-994d-71df2f2b30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a346e-bad2-4e82-b28a-10fbd62d8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07a4f-359c-4be5-aca6-ec1334d786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0f72fa-7116-4d4f-8727-311ff23ca781}" ma:internalName="TaxCatchAll" ma:showField="CatchAllData" ma:web="92307a4f-359c-4be5-aca6-ec1334d78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307a4f-359c-4be5-aca6-ec1334d786e9" xsi:nil="true"/>
    <lcf76f155ced4ddcb4097134ff3c332f xmlns="2a6c46b7-9a9d-4271-9470-93b948ccf2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F6FF-F001-4E26-B54C-FB72EEAC42C3}">
  <ds:schemaRefs>
    <ds:schemaRef ds:uri="http://schemas.microsoft.com/sharepoint/v3/contenttype/forms"/>
  </ds:schemaRefs>
</ds:datastoreItem>
</file>

<file path=customXml/itemProps2.xml><?xml version="1.0" encoding="utf-8"?>
<ds:datastoreItem xmlns:ds="http://schemas.openxmlformats.org/officeDocument/2006/customXml" ds:itemID="{215F40CA-80FD-4C30-AC2D-97610B5D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c46b7-9a9d-4271-9470-93b948ccf2bb"/>
    <ds:schemaRef ds:uri="e36a346e-bad2-4e82-b28a-10fbd62d83a0"/>
    <ds:schemaRef ds:uri="92307a4f-359c-4be5-aca6-ec1334d78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5B393-0645-49D8-926F-39FF60C012A9}">
  <ds:schemaRefs>
    <ds:schemaRef ds:uri="http://schemas.microsoft.com/office/2006/metadata/properties"/>
    <ds:schemaRef ds:uri="http://schemas.microsoft.com/office/infopath/2007/PartnerControls"/>
    <ds:schemaRef ds:uri="92307a4f-359c-4be5-aca6-ec1334d786e9"/>
    <ds:schemaRef ds:uri="2a6c46b7-9a9d-4271-9470-93b948ccf2bb"/>
  </ds:schemaRefs>
</ds:datastoreItem>
</file>

<file path=customXml/itemProps4.xml><?xml version="1.0" encoding="utf-8"?>
<ds:datastoreItem xmlns:ds="http://schemas.openxmlformats.org/officeDocument/2006/customXml" ds:itemID="{49F27D8D-789F-4E6B-9473-65B7D6C9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40189</Words>
  <Characters>22908</Characters>
  <Application>Microsoft Office Word</Application>
  <DocSecurity>0</DocSecurity>
  <Lines>190</Lines>
  <Paragraphs>125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41</cp:revision>
  <dcterms:created xsi:type="dcterms:W3CDTF">2024-07-21T22:15:00Z</dcterms:created>
  <dcterms:modified xsi:type="dcterms:W3CDTF">2024-07-26T09:05:00Z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0x010100DB3150D393593F45BCC75D3167C9E368</vt:lpwstr>
  </property>
  <property fmtid="{D5CDD505-2E9C-101B-9397-08002B2CF9AE}" pid="3" name="MediaServiceImageTags">
    <vt:lpwstr/>
  </property>
</Properties>
</file>